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184" w:rsidRDefault="00182B25"/>
    <w:p w:rsidR="00040C92" w:rsidRDefault="00040C92"/>
    <w:p w:rsidR="00040C92" w:rsidRDefault="00040C92"/>
    <w:p w:rsidR="00040C92" w:rsidRDefault="00040C92"/>
    <w:p w:rsidR="00040C92" w:rsidRDefault="00040C92"/>
    <w:p w:rsidR="006B31D8" w:rsidRDefault="006B31D8"/>
    <w:p w:rsidR="00A71D5A" w:rsidRDefault="00A71D5A" w:rsidP="00BD2989">
      <w:pPr>
        <w:pStyle w:val="ListParagraph"/>
        <w:jc w:val="center"/>
      </w:pPr>
    </w:p>
    <w:p w:rsidR="00BD2989" w:rsidRPr="00040C92" w:rsidRDefault="00BD2989" w:rsidP="00BD2989">
      <w:pPr>
        <w:pStyle w:val="ListParagraph"/>
        <w:jc w:val="center"/>
        <w:rPr>
          <w:sz w:val="24"/>
        </w:rPr>
      </w:pPr>
    </w:p>
    <w:p w:rsidR="00BD2989" w:rsidRPr="00040C92" w:rsidRDefault="00BD2989" w:rsidP="006B31D8">
      <w:pPr>
        <w:pStyle w:val="ListParagraph"/>
        <w:spacing w:line="480" w:lineRule="auto"/>
        <w:jc w:val="center"/>
        <w:rPr>
          <w:rFonts w:ascii="Times New Roman" w:hAnsi="Times New Roman" w:cs="Times New Roman"/>
          <w:sz w:val="24"/>
        </w:rPr>
      </w:pPr>
      <w:r w:rsidRPr="00040C92">
        <w:rPr>
          <w:rFonts w:ascii="Times New Roman" w:hAnsi="Times New Roman" w:cs="Times New Roman"/>
          <w:sz w:val="24"/>
        </w:rPr>
        <w:t>Team Analysis</w:t>
      </w:r>
    </w:p>
    <w:p w:rsidR="00BD2989" w:rsidRDefault="00BD2989" w:rsidP="006B31D8">
      <w:pPr>
        <w:pStyle w:val="ListParagraph"/>
        <w:spacing w:line="480" w:lineRule="auto"/>
        <w:jc w:val="center"/>
        <w:rPr>
          <w:rFonts w:ascii="Times New Roman" w:hAnsi="Times New Roman" w:cs="Times New Roman"/>
          <w:sz w:val="24"/>
        </w:rPr>
      </w:pPr>
      <w:r w:rsidRPr="00040C92">
        <w:rPr>
          <w:rFonts w:ascii="Times New Roman" w:hAnsi="Times New Roman" w:cs="Times New Roman"/>
          <w:sz w:val="24"/>
        </w:rPr>
        <w:t>Master Science Teacher Scoring Team</w:t>
      </w:r>
    </w:p>
    <w:p w:rsidR="006B31D8" w:rsidRDefault="006B31D8" w:rsidP="006B31D8">
      <w:pPr>
        <w:pStyle w:val="ListParagraph"/>
        <w:spacing w:line="480" w:lineRule="auto"/>
        <w:jc w:val="center"/>
        <w:rPr>
          <w:rFonts w:ascii="Times New Roman" w:hAnsi="Times New Roman" w:cs="Times New Roman"/>
          <w:sz w:val="24"/>
        </w:rPr>
      </w:pPr>
      <w:r>
        <w:rPr>
          <w:rFonts w:ascii="Times New Roman" w:hAnsi="Times New Roman" w:cs="Times New Roman"/>
          <w:sz w:val="24"/>
        </w:rPr>
        <w:t>Texas State University</w:t>
      </w:r>
    </w:p>
    <w:p w:rsidR="006B31D8" w:rsidRPr="00040C92" w:rsidRDefault="006B31D8" w:rsidP="006B31D8">
      <w:pPr>
        <w:pStyle w:val="ListParagraph"/>
        <w:spacing w:line="480" w:lineRule="auto"/>
        <w:jc w:val="center"/>
        <w:rPr>
          <w:rFonts w:ascii="Times New Roman" w:hAnsi="Times New Roman" w:cs="Times New Roman"/>
          <w:sz w:val="24"/>
        </w:rPr>
      </w:pPr>
      <w:r>
        <w:rPr>
          <w:rFonts w:ascii="Times New Roman" w:hAnsi="Times New Roman" w:cs="Times New Roman"/>
          <w:sz w:val="24"/>
        </w:rPr>
        <w:t>Deborah Rang</w:t>
      </w:r>
    </w:p>
    <w:p w:rsidR="00BD2989" w:rsidRPr="00040C92" w:rsidRDefault="00BD2989" w:rsidP="00BD2989">
      <w:pPr>
        <w:pStyle w:val="ListParagraph"/>
        <w:jc w:val="center"/>
        <w:rPr>
          <w:rFonts w:ascii="Times New Roman" w:hAnsi="Times New Roman" w:cs="Times New Roman"/>
          <w:sz w:val="24"/>
        </w:rPr>
      </w:pPr>
    </w:p>
    <w:p w:rsidR="00845C14" w:rsidRPr="00040C92" w:rsidRDefault="00845C14" w:rsidP="00845C14">
      <w:pPr>
        <w:pStyle w:val="ListParagraph"/>
        <w:jc w:val="center"/>
        <w:rPr>
          <w:rFonts w:ascii="Times New Roman" w:hAnsi="Times New Roman" w:cs="Times New Roman"/>
          <w:sz w:val="24"/>
        </w:rPr>
      </w:pPr>
    </w:p>
    <w:p w:rsidR="00845C14" w:rsidRDefault="00845C14" w:rsidP="00845C14">
      <w:pPr>
        <w:pStyle w:val="ListParagraph"/>
        <w:jc w:val="center"/>
      </w:pPr>
    </w:p>
    <w:p w:rsidR="00845C14" w:rsidRDefault="00845C14" w:rsidP="00845C14">
      <w:pPr>
        <w:pStyle w:val="ListParagraph"/>
        <w:jc w:val="center"/>
      </w:pPr>
    </w:p>
    <w:p w:rsidR="00071907" w:rsidRDefault="00071907"/>
    <w:p w:rsidR="00071907" w:rsidRDefault="00071907"/>
    <w:p w:rsidR="00071907" w:rsidRDefault="00071907"/>
    <w:p w:rsidR="00071907" w:rsidRDefault="00071907"/>
    <w:p w:rsidR="00071907" w:rsidRDefault="00071907"/>
    <w:p w:rsidR="00071907" w:rsidRDefault="00071907"/>
    <w:p w:rsidR="00071907" w:rsidRDefault="00071907"/>
    <w:p w:rsidR="00071907" w:rsidRDefault="00071907"/>
    <w:p w:rsidR="00071907" w:rsidRDefault="00071907"/>
    <w:p w:rsidR="00071907" w:rsidRDefault="00071907"/>
    <w:p w:rsidR="00040C92" w:rsidRPr="00B80F16" w:rsidRDefault="00040C92" w:rsidP="00B80F16">
      <w:pPr>
        <w:spacing w:line="480" w:lineRule="auto"/>
        <w:rPr>
          <w:rFonts w:ascii="Times New Roman" w:hAnsi="Times New Roman" w:cs="Times New Roman"/>
          <w:sz w:val="24"/>
          <w:szCs w:val="24"/>
        </w:rPr>
      </w:pPr>
    </w:p>
    <w:p w:rsidR="008E2D85" w:rsidRPr="00D3790E" w:rsidRDefault="00D3790E" w:rsidP="006F2330">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Team F</w:t>
      </w:r>
      <w:r w:rsidR="008E2D85" w:rsidRPr="00D3790E">
        <w:rPr>
          <w:rFonts w:ascii="Times New Roman" w:hAnsi="Times New Roman" w:cs="Times New Roman"/>
          <w:sz w:val="24"/>
          <w:szCs w:val="24"/>
        </w:rPr>
        <w:t>ormation</w:t>
      </w:r>
    </w:p>
    <w:p w:rsidR="006F2330" w:rsidRDefault="0034298B" w:rsidP="006F2330">
      <w:pPr>
        <w:spacing w:line="480" w:lineRule="auto"/>
        <w:rPr>
          <w:rFonts w:ascii="Times New Roman" w:hAnsi="Times New Roman" w:cs="Times New Roman"/>
          <w:sz w:val="24"/>
          <w:szCs w:val="24"/>
        </w:rPr>
      </w:pPr>
      <w:r w:rsidRPr="00B80F16">
        <w:rPr>
          <w:rFonts w:ascii="Times New Roman" w:hAnsi="Times New Roman" w:cs="Times New Roman"/>
          <w:sz w:val="24"/>
          <w:szCs w:val="24"/>
        </w:rPr>
        <w:tab/>
        <w:t>The tea</w:t>
      </w:r>
      <w:r w:rsidR="00EC5394" w:rsidRPr="00B80F16">
        <w:rPr>
          <w:rFonts w:ascii="Times New Roman" w:hAnsi="Times New Roman" w:cs="Times New Roman"/>
          <w:sz w:val="24"/>
          <w:szCs w:val="24"/>
        </w:rPr>
        <w:t>m was f</w:t>
      </w:r>
      <w:r w:rsidR="00CA5999" w:rsidRPr="00B80F16">
        <w:rPr>
          <w:rFonts w:ascii="Times New Roman" w:hAnsi="Times New Roman" w:cs="Times New Roman"/>
          <w:sz w:val="24"/>
          <w:szCs w:val="24"/>
        </w:rPr>
        <w:t xml:space="preserve">ormed for the purpose of conducting scoring for </w:t>
      </w:r>
      <w:r w:rsidR="00305792" w:rsidRPr="00B80F16">
        <w:rPr>
          <w:rFonts w:ascii="Times New Roman" w:hAnsi="Times New Roman" w:cs="Times New Roman"/>
          <w:sz w:val="24"/>
          <w:szCs w:val="24"/>
        </w:rPr>
        <w:t xml:space="preserve">the Master Science Teachers accreditation examination. </w:t>
      </w:r>
      <w:r w:rsidR="004362A4">
        <w:rPr>
          <w:rFonts w:ascii="Times New Roman" w:hAnsi="Times New Roman" w:cs="Times New Roman"/>
          <w:sz w:val="24"/>
          <w:szCs w:val="24"/>
        </w:rPr>
        <w:t xml:space="preserve">The </w:t>
      </w:r>
      <w:r w:rsidR="003F307C">
        <w:rPr>
          <w:rFonts w:ascii="Times New Roman" w:hAnsi="Times New Roman" w:cs="Times New Roman"/>
          <w:sz w:val="24"/>
          <w:szCs w:val="24"/>
        </w:rPr>
        <w:t>team</w:t>
      </w:r>
      <w:r w:rsidR="004362A4">
        <w:rPr>
          <w:rFonts w:ascii="Times New Roman" w:hAnsi="Times New Roman" w:cs="Times New Roman"/>
          <w:sz w:val="24"/>
          <w:szCs w:val="24"/>
        </w:rPr>
        <w:t xml:space="preserve"> was hand-selected</w:t>
      </w:r>
      <w:r w:rsidR="003C3816" w:rsidRPr="00B80F16">
        <w:rPr>
          <w:rFonts w:ascii="Times New Roman" w:hAnsi="Times New Roman" w:cs="Times New Roman"/>
          <w:sz w:val="24"/>
          <w:szCs w:val="24"/>
        </w:rPr>
        <w:t xml:space="preserve"> through a testing facilitation company based upon </w:t>
      </w:r>
      <w:r w:rsidR="000826C8" w:rsidRPr="00B80F16">
        <w:rPr>
          <w:rFonts w:ascii="Times New Roman" w:hAnsi="Times New Roman" w:cs="Times New Roman"/>
          <w:sz w:val="24"/>
          <w:szCs w:val="24"/>
        </w:rPr>
        <w:t xml:space="preserve">a combination of </w:t>
      </w:r>
      <w:r w:rsidR="003C3816" w:rsidRPr="00B80F16">
        <w:rPr>
          <w:rFonts w:ascii="Times New Roman" w:hAnsi="Times New Roman" w:cs="Times New Roman"/>
          <w:sz w:val="24"/>
          <w:szCs w:val="24"/>
        </w:rPr>
        <w:t xml:space="preserve">word-of-mouth references, review of expertise in the field, and </w:t>
      </w:r>
      <w:r w:rsidR="004042D5" w:rsidRPr="00B80F16">
        <w:rPr>
          <w:rFonts w:ascii="Times New Roman" w:hAnsi="Times New Roman" w:cs="Times New Roman"/>
          <w:sz w:val="24"/>
          <w:szCs w:val="24"/>
        </w:rPr>
        <w:t xml:space="preserve">review of personal resume’. </w:t>
      </w:r>
      <w:r w:rsidR="00721CDA">
        <w:rPr>
          <w:rFonts w:ascii="Times New Roman" w:hAnsi="Times New Roman" w:cs="Times New Roman"/>
          <w:sz w:val="24"/>
          <w:szCs w:val="24"/>
        </w:rPr>
        <w:t xml:space="preserve"> Initially, the intent was for the </w:t>
      </w:r>
      <w:r w:rsidR="003F307C">
        <w:rPr>
          <w:rFonts w:ascii="Times New Roman" w:hAnsi="Times New Roman" w:cs="Times New Roman"/>
          <w:sz w:val="24"/>
          <w:szCs w:val="24"/>
        </w:rPr>
        <w:t xml:space="preserve">team </w:t>
      </w:r>
      <w:r w:rsidR="00721CDA">
        <w:rPr>
          <w:rFonts w:ascii="Times New Roman" w:hAnsi="Times New Roman" w:cs="Times New Roman"/>
          <w:sz w:val="24"/>
          <w:szCs w:val="24"/>
        </w:rPr>
        <w:t>to work four to six weeks, one day per week, until all t</w:t>
      </w:r>
      <w:r w:rsidR="006F2330">
        <w:rPr>
          <w:rFonts w:ascii="Times New Roman" w:hAnsi="Times New Roman" w:cs="Times New Roman"/>
          <w:sz w:val="24"/>
          <w:szCs w:val="24"/>
        </w:rPr>
        <w:t>ests were completed. It took the team four weeks to complete the project.</w:t>
      </w:r>
    </w:p>
    <w:p w:rsidR="001D0BDD" w:rsidRDefault="001D0BDD" w:rsidP="006F2330">
      <w:pPr>
        <w:spacing w:line="480" w:lineRule="auto"/>
        <w:rPr>
          <w:rFonts w:ascii="Times New Roman" w:hAnsi="Times New Roman" w:cs="Times New Roman"/>
          <w:sz w:val="24"/>
          <w:szCs w:val="24"/>
        </w:rPr>
      </w:pPr>
      <w:r>
        <w:rPr>
          <w:rFonts w:ascii="Times New Roman" w:hAnsi="Times New Roman" w:cs="Times New Roman"/>
          <w:sz w:val="24"/>
          <w:szCs w:val="24"/>
        </w:rPr>
        <w:tab/>
        <w:t>The team was comprised of a demographically diverse team that was also organizationally diverse. Demographically, team members were male and female, African-American, white, and Hispanic, and ranged in age from thirty to si</w:t>
      </w:r>
      <w:r w:rsidR="00CD439C">
        <w:rPr>
          <w:rFonts w:ascii="Times New Roman" w:hAnsi="Times New Roman" w:cs="Times New Roman"/>
          <w:sz w:val="24"/>
          <w:szCs w:val="24"/>
        </w:rPr>
        <w:t>xty. Organizationally, the team</w:t>
      </w:r>
      <w:r>
        <w:rPr>
          <w:rFonts w:ascii="Times New Roman" w:hAnsi="Times New Roman" w:cs="Times New Roman"/>
          <w:sz w:val="24"/>
          <w:szCs w:val="24"/>
        </w:rPr>
        <w:t xml:space="preserve"> experience ranged from K-college with diverse backgrounds that included classroom teaching, specialist, pri</w:t>
      </w:r>
      <w:r w:rsidR="00CD439C">
        <w:rPr>
          <w:rFonts w:ascii="Times New Roman" w:hAnsi="Times New Roman" w:cs="Times New Roman"/>
          <w:sz w:val="24"/>
          <w:szCs w:val="24"/>
        </w:rPr>
        <w:t>ncipal, and instructional coach, representing a diverse cross-section of education.</w:t>
      </w:r>
    </w:p>
    <w:p w:rsidR="0053017E" w:rsidRDefault="00D3790E" w:rsidP="006F2330">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When comprising the </w:t>
      </w:r>
      <w:r w:rsidR="003F307C">
        <w:rPr>
          <w:rFonts w:ascii="Times New Roman" w:hAnsi="Times New Roman" w:cs="Times New Roman"/>
          <w:sz w:val="24"/>
          <w:szCs w:val="24"/>
        </w:rPr>
        <w:t>team</w:t>
      </w:r>
      <w:r>
        <w:rPr>
          <w:rFonts w:ascii="Times New Roman" w:hAnsi="Times New Roman" w:cs="Times New Roman"/>
          <w:sz w:val="24"/>
          <w:szCs w:val="24"/>
        </w:rPr>
        <w:t>, the testing facilitation company</w:t>
      </w:r>
      <w:r w:rsidR="00917052">
        <w:rPr>
          <w:rFonts w:ascii="Times New Roman" w:hAnsi="Times New Roman" w:cs="Times New Roman"/>
          <w:sz w:val="24"/>
          <w:szCs w:val="24"/>
        </w:rPr>
        <w:t xml:space="preserve"> generally</w:t>
      </w:r>
      <w:r>
        <w:rPr>
          <w:rFonts w:ascii="Times New Roman" w:hAnsi="Times New Roman" w:cs="Times New Roman"/>
          <w:sz w:val="24"/>
          <w:szCs w:val="24"/>
        </w:rPr>
        <w:t xml:space="preserve"> </w:t>
      </w:r>
      <w:r w:rsidR="003F307C">
        <w:rPr>
          <w:rFonts w:ascii="Times New Roman" w:hAnsi="Times New Roman" w:cs="Times New Roman"/>
          <w:sz w:val="24"/>
          <w:szCs w:val="24"/>
        </w:rPr>
        <w:t xml:space="preserve">followed a traditional approach for team organization. In this approach, “managers or technical experts analyze a task and divide it into small </w:t>
      </w:r>
      <w:r w:rsidR="00917052">
        <w:rPr>
          <w:rFonts w:ascii="Times New Roman" w:hAnsi="Times New Roman" w:cs="Times New Roman"/>
          <w:sz w:val="24"/>
          <w:szCs w:val="24"/>
        </w:rPr>
        <w:t>units that are performed by individuals”</w:t>
      </w:r>
      <w:r w:rsidR="0053017E">
        <w:rPr>
          <w:rFonts w:ascii="Times New Roman" w:hAnsi="Times New Roman" w:cs="Times New Roman"/>
          <w:sz w:val="24"/>
          <w:szCs w:val="24"/>
        </w:rPr>
        <w:t xml:space="preserve"> (Levi, 2011 p. 8).</w:t>
      </w:r>
    </w:p>
    <w:p w:rsidR="00C638C3" w:rsidRDefault="00711327" w:rsidP="006F2330">
      <w:pPr>
        <w:spacing w:line="480" w:lineRule="auto"/>
        <w:rPr>
          <w:rFonts w:ascii="Times New Roman" w:hAnsi="Times New Roman" w:cs="Times New Roman"/>
          <w:color w:val="FF0000"/>
          <w:sz w:val="24"/>
          <w:szCs w:val="24"/>
        </w:rPr>
      </w:pPr>
      <w:r>
        <w:rPr>
          <w:rFonts w:ascii="Times New Roman" w:hAnsi="Times New Roman" w:cs="Times New Roman"/>
          <w:sz w:val="24"/>
          <w:szCs w:val="24"/>
        </w:rPr>
        <w:t>However, rather than assigning tasks to individuals, the testing facilitation company utilized this traditional organizational structure to assign tasks to teams. In addition to the Master Science Teacher</w:t>
      </w:r>
      <w:r w:rsidR="00514ED2">
        <w:rPr>
          <w:rFonts w:ascii="Times New Roman" w:hAnsi="Times New Roman" w:cs="Times New Roman"/>
          <w:sz w:val="24"/>
          <w:szCs w:val="24"/>
        </w:rPr>
        <w:t xml:space="preserve"> (MST)</w:t>
      </w:r>
      <w:r>
        <w:rPr>
          <w:rFonts w:ascii="Times New Roman" w:hAnsi="Times New Roman" w:cs="Times New Roman"/>
          <w:sz w:val="24"/>
          <w:szCs w:val="24"/>
        </w:rPr>
        <w:t xml:space="preserve"> scoring team, three other academic content areas were represented (language arts, math, and social studies). Each of these academic areas had one or more small teams working on similar assignments. </w:t>
      </w:r>
      <w:r w:rsidR="00514ED2">
        <w:rPr>
          <w:rFonts w:ascii="Times New Roman" w:hAnsi="Times New Roman" w:cs="Times New Roman"/>
          <w:sz w:val="24"/>
          <w:szCs w:val="24"/>
        </w:rPr>
        <w:t>In addition to being a part of the traditional approach for team organization, all of these teams, including the MST scoring team, were part of the traditional team power hierarchy. Meaning, that there was some</w:t>
      </w:r>
      <w:r w:rsidR="00C47EDD">
        <w:rPr>
          <w:rFonts w:ascii="Times New Roman" w:hAnsi="Times New Roman" w:cs="Times New Roman"/>
          <w:sz w:val="24"/>
          <w:szCs w:val="24"/>
        </w:rPr>
        <w:t xml:space="preserve"> limited</w:t>
      </w:r>
      <w:r w:rsidR="00514ED2">
        <w:rPr>
          <w:rFonts w:ascii="Times New Roman" w:hAnsi="Times New Roman" w:cs="Times New Roman"/>
          <w:sz w:val="24"/>
          <w:szCs w:val="24"/>
        </w:rPr>
        <w:t xml:space="preserve"> autonomy from the organization </w:t>
      </w:r>
      <w:r w:rsidR="00514ED2">
        <w:rPr>
          <w:rFonts w:ascii="Times New Roman" w:hAnsi="Times New Roman" w:cs="Times New Roman"/>
          <w:sz w:val="24"/>
          <w:szCs w:val="24"/>
        </w:rPr>
        <w:lastRenderedPageBreak/>
        <w:t>itself when the teams met in small gr</w:t>
      </w:r>
      <w:r w:rsidR="00335FC1">
        <w:rPr>
          <w:rFonts w:ascii="Times New Roman" w:hAnsi="Times New Roman" w:cs="Times New Roman"/>
          <w:sz w:val="24"/>
          <w:szCs w:val="24"/>
        </w:rPr>
        <w:t xml:space="preserve">oups, however, rather than being fully regulating, team leaders were chosen by the organization </w:t>
      </w:r>
      <w:r w:rsidR="009B262C">
        <w:rPr>
          <w:rFonts w:ascii="Times New Roman" w:hAnsi="Times New Roman" w:cs="Times New Roman"/>
          <w:sz w:val="24"/>
          <w:szCs w:val="24"/>
        </w:rPr>
        <w:t xml:space="preserve">to facilitate the work </w:t>
      </w:r>
      <w:r w:rsidR="00335FC1">
        <w:rPr>
          <w:rFonts w:ascii="Times New Roman" w:hAnsi="Times New Roman" w:cs="Times New Roman"/>
          <w:sz w:val="24"/>
          <w:szCs w:val="24"/>
        </w:rPr>
        <w:t xml:space="preserve">(Levi, p. </w:t>
      </w:r>
      <w:r w:rsidR="009B262C">
        <w:rPr>
          <w:rFonts w:ascii="Times New Roman" w:hAnsi="Times New Roman" w:cs="Times New Roman"/>
          <w:sz w:val="24"/>
          <w:szCs w:val="24"/>
        </w:rPr>
        <w:t>7).</w:t>
      </w:r>
      <w:r w:rsidR="00F95A4D">
        <w:rPr>
          <w:rFonts w:ascii="Times New Roman" w:hAnsi="Times New Roman" w:cs="Times New Roman"/>
          <w:sz w:val="24"/>
          <w:szCs w:val="24"/>
        </w:rPr>
        <w:t xml:space="preserve"> The organiz</w:t>
      </w:r>
      <w:r w:rsidR="00C775FB">
        <w:rPr>
          <w:rFonts w:ascii="Times New Roman" w:hAnsi="Times New Roman" w:cs="Times New Roman"/>
          <w:sz w:val="24"/>
          <w:szCs w:val="24"/>
        </w:rPr>
        <w:t xml:space="preserve">ational design for the MST team, </w:t>
      </w:r>
      <w:r w:rsidR="00F95A4D">
        <w:rPr>
          <w:rFonts w:ascii="Times New Roman" w:hAnsi="Times New Roman" w:cs="Times New Roman"/>
          <w:sz w:val="24"/>
          <w:szCs w:val="24"/>
        </w:rPr>
        <w:t>and the task at hand was intentionally highly-structured and aimed at task performance</w:t>
      </w:r>
      <w:r w:rsidR="00F95A4D" w:rsidRPr="001872DA">
        <w:rPr>
          <w:rFonts w:ascii="Times New Roman" w:hAnsi="Times New Roman" w:cs="Times New Roman"/>
          <w:color w:val="FF0000"/>
          <w:sz w:val="24"/>
          <w:szCs w:val="24"/>
        </w:rPr>
        <w:t>.</w:t>
      </w:r>
      <w:r w:rsidR="001872DA" w:rsidRPr="001872DA">
        <w:rPr>
          <w:rFonts w:ascii="Times New Roman" w:hAnsi="Times New Roman" w:cs="Times New Roman"/>
          <w:color w:val="FF0000"/>
          <w:sz w:val="24"/>
          <w:szCs w:val="24"/>
        </w:rPr>
        <w:t xml:space="preserve"> </w:t>
      </w:r>
    </w:p>
    <w:p w:rsidR="00F95A4D" w:rsidRDefault="00C638C3" w:rsidP="00C638C3">
      <w:pPr>
        <w:spacing w:line="480" w:lineRule="auto"/>
        <w:ind w:firstLine="720"/>
        <w:rPr>
          <w:rFonts w:ascii="Times New Roman" w:hAnsi="Times New Roman" w:cs="Times New Roman"/>
          <w:color w:val="FF0000"/>
          <w:sz w:val="24"/>
          <w:szCs w:val="24"/>
        </w:rPr>
      </w:pPr>
      <w:r w:rsidRPr="008F1AA6">
        <w:rPr>
          <w:rFonts w:ascii="Times New Roman" w:hAnsi="Times New Roman" w:cs="Times New Roman"/>
          <w:sz w:val="24"/>
          <w:szCs w:val="24"/>
        </w:rPr>
        <w:t xml:space="preserve">Additionally, as the team was established as a “work group” of sorts to complete a task, a structured “mission statement” was not formed. However, it was clear to the team that the intended goal was to complete scoring of the essays submitted during the </w:t>
      </w:r>
      <w:r w:rsidR="00CF4EC1" w:rsidRPr="008F1AA6">
        <w:rPr>
          <w:rFonts w:ascii="Times New Roman" w:hAnsi="Times New Roman" w:cs="Times New Roman"/>
          <w:sz w:val="24"/>
          <w:szCs w:val="24"/>
        </w:rPr>
        <w:t xml:space="preserve">examination. During the initial phases of the group, an unspoken mission between the members also seemed to </w:t>
      </w:r>
      <w:r w:rsidR="0048652B" w:rsidRPr="008F1AA6">
        <w:rPr>
          <w:rFonts w:ascii="Times New Roman" w:hAnsi="Times New Roman" w:cs="Times New Roman"/>
          <w:sz w:val="24"/>
          <w:szCs w:val="24"/>
        </w:rPr>
        <w:t>unfold, one that targeted an even h</w:t>
      </w:r>
      <w:r w:rsidR="00CF4EC1" w:rsidRPr="008F1AA6">
        <w:rPr>
          <w:rFonts w:ascii="Times New Roman" w:hAnsi="Times New Roman" w:cs="Times New Roman"/>
          <w:sz w:val="24"/>
          <w:szCs w:val="24"/>
        </w:rPr>
        <w:t>igh</w:t>
      </w:r>
      <w:r w:rsidR="0048652B" w:rsidRPr="008F1AA6">
        <w:rPr>
          <w:rFonts w:ascii="Times New Roman" w:hAnsi="Times New Roman" w:cs="Times New Roman"/>
          <w:sz w:val="24"/>
          <w:szCs w:val="24"/>
        </w:rPr>
        <w:t>er</w:t>
      </w:r>
      <w:r w:rsidR="00CF4EC1" w:rsidRPr="008F1AA6">
        <w:rPr>
          <w:rFonts w:ascii="Times New Roman" w:hAnsi="Times New Roman" w:cs="Times New Roman"/>
          <w:sz w:val="24"/>
          <w:szCs w:val="24"/>
        </w:rPr>
        <w:t xml:space="preserve"> value to the standards of integrity and fidelity to which the examinations were being assessed.</w:t>
      </w:r>
      <w:r w:rsidR="00CF4EC1">
        <w:rPr>
          <w:rFonts w:ascii="Times New Roman" w:hAnsi="Times New Roman" w:cs="Times New Roman"/>
          <w:color w:val="FF0000"/>
          <w:sz w:val="24"/>
          <w:szCs w:val="24"/>
        </w:rPr>
        <w:t xml:space="preserve"> </w:t>
      </w:r>
    </w:p>
    <w:p w:rsidR="00DB6F7A" w:rsidRDefault="00DA594D" w:rsidP="00DB6F7A">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Finally, the organization again gave a nod to the tone of traditional organizational hierarchy with </w:t>
      </w:r>
      <w:r w:rsidR="00612DED">
        <w:rPr>
          <w:rFonts w:ascii="Times New Roman" w:hAnsi="Times New Roman" w:cs="Times New Roman"/>
          <w:sz w:val="24"/>
          <w:szCs w:val="24"/>
        </w:rPr>
        <w:t>teams established for a targeted goal by facilitating an initial step into the communication of each group. Before beginning the task at hand, all of the teams were treated to a breakfast during which participants were assigned seating with the team they were working with. This initial social context allowe</w:t>
      </w:r>
      <w:r w:rsidR="004105FD">
        <w:rPr>
          <w:rFonts w:ascii="Times New Roman" w:hAnsi="Times New Roman" w:cs="Times New Roman"/>
          <w:sz w:val="24"/>
          <w:szCs w:val="24"/>
        </w:rPr>
        <w:t>d for small group communication to begin with est</w:t>
      </w:r>
      <w:r w:rsidR="00877E69">
        <w:rPr>
          <w:rFonts w:ascii="Times New Roman" w:hAnsi="Times New Roman" w:cs="Times New Roman"/>
          <w:sz w:val="24"/>
          <w:szCs w:val="24"/>
        </w:rPr>
        <w:t xml:space="preserve">ablishing rapport and aiming at reducing the complexity challenges faced by new teams </w:t>
      </w:r>
      <w:r w:rsidR="004105FD">
        <w:rPr>
          <w:rFonts w:ascii="Times New Roman" w:hAnsi="Times New Roman" w:cs="Times New Roman"/>
          <w:sz w:val="24"/>
          <w:szCs w:val="24"/>
        </w:rPr>
        <w:t xml:space="preserve">as noted in Beebe and Masterson’s chapter on Small Group Communication Theory. “Getting to know someone is a process of progressively reducing uncertainty- and a lot of uncertainty exists </w:t>
      </w:r>
      <w:r w:rsidR="00F16FE7">
        <w:rPr>
          <w:rFonts w:ascii="Times New Roman" w:hAnsi="Times New Roman" w:cs="Times New Roman"/>
          <w:sz w:val="24"/>
          <w:szCs w:val="24"/>
        </w:rPr>
        <w:t xml:space="preserve">especially at the outset of working with others in groups and teams (Beebe and Masterson, 2009 p. 38). </w:t>
      </w:r>
    </w:p>
    <w:p w:rsidR="00CD439C" w:rsidRDefault="00CD439C" w:rsidP="00DB6F7A">
      <w:pPr>
        <w:spacing w:line="480" w:lineRule="auto"/>
        <w:ind w:firstLine="720"/>
        <w:rPr>
          <w:rFonts w:ascii="Times New Roman" w:hAnsi="Times New Roman" w:cs="Times New Roman"/>
          <w:sz w:val="24"/>
          <w:szCs w:val="24"/>
        </w:rPr>
      </w:pPr>
    </w:p>
    <w:p w:rsidR="00CD439C" w:rsidRDefault="00CD439C" w:rsidP="00DB6F7A">
      <w:pPr>
        <w:spacing w:line="480" w:lineRule="auto"/>
        <w:ind w:firstLine="720"/>
        <w:rPr>
          <w:rFonts w:ascii="Times New Roman" w:hAnsi="Times New Roman" w:cs="Times New Roman"/>
          <w:sz w:val="24"/>
          <w:szCs w:val="24"/>
        </w:rPr>
      </w:pPr>
    </w:p>
    <w:p w:rsidR="007A2A05" w:rsidRPr="00B80F16" w:rsidRDefault="007A2A05" w:rsidP="00DB6F7A">
      <w:pPr>
        <w:spacing w:line="480" w:lineRule="auto"/>
        <w:jc w:val="center"/>
        <w:rPr>
          <w:rFonts w:ascii="Times New Roman" w:hAnsi="Times New Roman" w:cs="Times New Roman"/>
          <w:sz w:val="24"/>
          <w:szCs w:val="24"/>
        </w:rPr>
      </w:pPr>
      <w:r w:rsidRPr="00B80F16">
        <w:rPr>
          <w:rFonts w:ascii="Times New Roman" w:hAnsi="Times New Roman" w:cs="Times New Roman"/>
          <w:sz w:val="24"/>
          <w:szCs w:val="24"/>
        </w:rPr>
        <w:lastRenderedPageBreak/>
        <w:t>Team Leadership</w:t>
      </w:r>
    </w:p>
    <w:p w:rsidR="007A2A05" w:rsidRDefault="007A2A05" w:rsidP="00B80F16">
      <w:pPr>
        <w:spacing w:line="480" w:lineRule="auto"/>
        <w:rPr>
          <w:rFonts w:ascii="Times New Roman" w:hAnsi="Times New Roman" w:cs="Times New Roman"/>
          <w:sz w:val="24"/>
          <w:szCs w:val="24"/>
        </w:rPr>
      </w:pPr>
      <w:r w:rsidRPr="00B80F16">
        <w:rPr>
          <w:rFonts w:ascii="Times New Roman" w:hAnsi="Times New Roman" w:cs="Times New Roman"/>
          <w:sz w:val="24"/>
          <w:szCs w:val="24"/>
        </w:rPr>
        <w:tab/>
      </w:r>
      <w:r w:rsidR="00DA689C">
        <w:rPr>
          <w:rFonts w:ascii="Times New Roman" w:hAnsi="Times New Roman" w:cs="Times New Roman"/>
          <w:sz w:val="24"/>
          <w:szCs w:val="24"/>
        </w:rPr>
        <w:t xml:space="preserve">As </w:t>
      </w:r>
      <w:r w:rsidR="00DA689C" w:rsidRPr="00B8385D">
        <w:rPr>
          <w:rFonts w:ascii="Times New Roman" w:hAnsi="Times New Roman" w:cs="Times New Roman"/>
          <w:sz w:val="24"/>
          <w:szCs w:val="24"/>
        </w:rPr>
        <w:t>noted previously, t</w:t>
      </w:r>
      <w:r w:rsidRPr="00B8385D">
        <w:rPr>
          <w:rFonts w:ascii="Times New Roman" w:hAnsi="Times New Roman" w:cs="Times New Roman"/>
          <w:sz w:val="24"/>
          <w:szCs w:val="24"/>
        </w:rPr>
        <w:t xml:space="preserve">he leader of the team was appointed by the </w:t>
      </w:r>
      <w:r w:rsidR="00DA689C" w:rsidRPr="00B8385D">
        <w:rPr>
          <w:rFonts w:ascii="Times New Roman" w:hAnsi="Times New Roman" w:cs="Times New Roman"/>
          <w:sz w:val="24"/>
          <w:szCs w:val="24"/>
        </w:rPr>
        <w:t xml:space="preserve">organization. And in following the </w:t>
      </w:r>
      <w:r w:rsidR="00B8385D" w:rsidRPr="00B8385D">
        <w:rPr>
          <w:rFonts w:ascii="Times New Roman" w:hAnsi="Times New Roman" w:cs="Times New Roman"/>
          <w:sz w:val="24"/>
          <w:szCs w:val="24"/>
        </w:rPr>
        <w:t>tone of limited autonomy</w:t>
      </w:r>
      <w:r w:rsidR="00DA689C">
        <w:rPr>
          <w:rFonts w:ascii="Times New Roman" w:hAnsi="Times New Roman" w:cs="Times New Roman"/>
          <w:sz w:val="24"/>
          <w:szCs w:val="24"/>
        </w:rPr>
        <w:t xml:space="preserve"> set by the organization the team leaders title was actually “team facilitator</w:t>
      </w:r>
      <w:r w:rsidR="008F1AA6">
        <w:rPr>
          <w:rFonts w:ascii="Times New Roman" w:hAnsi="Times New Roman" w:cs="Times New Roman"/>
          <w:sz w:val="24"/>
          <w:szCs w:val="24"/>
        </w:rPr>
        <w:t xml:space="preserve">.” </w:t>
      </w:r>
      <w:r w:rsidR="00B8385D">
        <w:rPr>
          <w:rFonts w:ascii="Times New Roman" w:hAnsi="Times New Roman" w:cs="Times New Roman"/>
          <w:sz w:val="24"/>
          <w:szCs w:val="24"/>
        </w:rPr>
        <w:t xml:space="preserve"> </w:t>
      </w:r>
      <w:r w:rsidR="008F1AA6">
        <w:rPr>
          <w:rFonts w:ascii="Times New Roman" w:hAnsi="Times New Roman" w:cs="Times New Roman"/>
          <w:sz w:val="24"/>
          <w:szCs w:val="24"/>
        </w:rPr>
        <w:t>The team facilitator had several years of previous</w:t>
      </w:r>
      <w:r w:rsidR="00B74C99">
        <w:rPr>
          <w:rFonts w:ascii="Times New Roman" w:hAnsi="Times New Roman" w:cs="Times New Roman"/>
          <w:sz w:val="24"/>
          <w:szCs w:val="24"/>
        </w:rPr>
        <w:t xml:space="preserve"> experience working as a facilitator for the organization, as well as several years of experience </w:t>
      </w:r>
      <w:r w:rsidR="00B8385D">
        <w:rPr>
          <w:rFonts w:ascii="Times New Roman" w:hAnsi="Times New Roman" w:cs="Times New Roman"/>
          <w:sz w:val="24"/>
          <w:szCs w:val="24"/>
        </w:rPr>
        <w:t xml:space="preserve">as a facilitator </w:t>
      </w:r>
      <w:r w:rsidR="00B74C99">
        <w:rPr>
          <w:rFonts w:ascii="Times New Roman" w:hAnsi="Times New Roman" w:cs="Times New Roman"/>
          <w:sz w:val="24"/>
          <w:szCs w:val="24"/>
        </w:rPr>
        <w:t xml:space="preserve">working in her own position outside of the organization. </w:t>
      </w:r>
      <w:r w:rsidR="00B8385D">
        <w:rPr>
          <w:rFonts w:ascii="Times New Roman" w:hAnsi="Times New Roman" w:cs="Times New Roman"/>
          <w:sz w:val="24"/>
          <w:szCs w:val="24"/>
        </w:rPr>
        <w:t>I</w:t>
      </w:r>
      <w:r w:rsidR="008F1AA6">
        <w:rPr>
          <w:rFonts w:ascii="Times New Roman" w:hAnsi="Times New Roman" w:cs="Times New Roman"/>
          <w:sz w:val="24"/>
          <w:szCs w:val="24"/>
        </w:rPr>
        <w:t>n order to get the team started, she took on a more authoritative</w:t>
      </w:r>
      <w:r w:rsidR="00FA107D">
        <w:rPr>
          <w:rFonts w:ascii="Times New Roman" w:hAnsi="Times New Roman" w:cs="Times New Roman"/>
          <w:sz w:val="24"/>
          <w:szCs w:val="24"/>
        </w:rPr>
        <w:t xml:space="preserve"> style </w:t>
      </w:r>
      <w:r w:rsidR="0049124C">
        <w:rPr>
          <w:rFonts w:ascii="Times New Roman" w:hAnsi="Times New Roman" w:cs="Times New Roman"/>
          <w:sz w:val="24"/>
          <w:szCs w:val="24"/>
        </w:rPr>
        <w:t>and applying situational leadership to the context due to the nature of the task (presenting guidelines and instructions) and to the newness of the team members of which only one has previously scored the examinations</w:t>
      </w:r>
      <w:r w:rsidR="00FA107D">
        <w:rPr>
          <w:rFonts w:ascii="Times New Roman" w:hAnsi="Times New Roman" w:cs="Times New Roman"/>
          <w:sz w:val="24"/>
          <w:szCs w:val="24"/>
        </w:rPr>
        <w:t>. As</w:t>
      </w:r>
      <w:r w:rsidR="009E465B">
        <w:rPr>
          <w:rFonts w:ascii="Times New Roman" w:hAnsi="Times New Roman" w:cs="Times New Roman"/>
          <w:sz w:val="24"/>
          <w:szCs w:val="24"/>
        </w:rPr>
        <w:t xml:space="preserve"> the team</w:t>
      </w:r>
      <w:r w:rsidR="00B5228F">
        <w:rPr>
          <w:rFonts w:ascii="Times New Roman" w:hAnsi="Times New Roman" w:cs="Times New Roman"/>
          <w:sz w:val="24"/>
          <w:szCs w:val="24"/>
        </w:rPr>
        <w:t xml:space="preserve"> began their work, </w:t>
      </w:r>
      <w:r w:rsidR="00B1522D">
        <w:rPr>
          <w:rFonts w:ascii="Times New Roman" w:hAnsi="Times New Roman" w:cs="Times New Roman"/>
          <w:sz w:val="24"/>
          <w:szCs w:val="24"/>
        </w:rPr>
        <w:t xml:space="preserve">they were nearly all at a low level of group readiness due to inexperience. </w:t>
      </w:r>
      <w:r w:rsidR="00B5228F">
        <w:rPr>
          <w:rFonts w:ascii="Times New Roman" w:hAnsi="Times New Roman" w:cs="Times New Roman"/>
          <w:sz w:val="24"/>
          <w:szCs w:val="24"/>
        </w:rPr>
        <w:t xml:space="preserve">As the team continued their work over the next few hours and weeks, their readiness level increased, and conversely, the team leader’s </w:t>
      </w:r>
      <w:r w:rsidR="009E465B">
        <w:rPr>
          <w:rFonts w:ascii="Times New Roman" w:hAnsi="Times New Roman" w:cs="Times New Roman"/>
          <w:sz w:val="24"/>
          <w:szCs w:val="24"/>
        </w:rPr>
        <w:t>style moved toward coaching (high task, high relationship)</w:t>
      </w:r>
      <w:r w:rsidR="00D55050">
        <w:rPr>
          <w:rFonts w:ascii="Times New Roman" w:hAnsi="Times New Roman" w:cs="Times New Roman"/>
          <w:sz w:val="24"/>
          <w:szCs w:val="24"/>
        </w:rPr>
        <w:t xml:space="preserve">. </w:t>
      </w:r>
      <w:r w:rsidR="008E6BC5">
        <w:rPr>
          <w:rFonts w:ascii="Times New Roman" w:hAnsi="Times New Roman" w:cs="Times New Roman"/>
          <w:sz w:val="24"/>
          <w:szCs w:val="24"/>
        </w:rPr>
        <w:t>However, the group did not ever move to the far end of the spectrum, with the leader becoming a delega</w:t>
      </w:r>
      <w:r w:rsidR="00FD56AA">
        <w:rPr>
          <w:rFonts w:ascii="Times New Roman" w:hAnsi="Times New Roman" w:cs="Times New Roman"/>
          <w:sz w:val="24"/>
          <w:szCs w:val="24"/>
        </w:rPr>
        <w:t>tor</w:t>
      </w:r>
      <w:r w:rsidR="008E6BC5">
        <w:rPr>
          <w:rFonts w:ascii="Times New Roman" w:hAnsi="Times New Roman" w:cs="Times New Roman"/>
          <w:sz w:val="24"/>
          <w:szCs w:val="24"/>
        </w:rPr>
        <w:t xml:space="preserve"> (Hersey and</w:t>
      </w:r>
      <w:r w:rsidR="00DB6F7A">
        <w:rPr>
          <w:rFonts w:ascii="Times New Roman" w:hAnsi="Times New Roman" w:cs="Times New Roman"/>
          <w:sz w:val="24"/>
          <w:szCs w:val="24"/>
        </w:rPr>
        <w:t xml:space="preserve"> Blanchard, 1988</w:t>
      </w:r>
      <w:r w:rsidR="00FD56AA">
        <w:rPr>
          <w:rFonts w:ascii="Times New Roman" w:hAnsi="Times New Roman" w:cs="Times New Roman"/>
          <w:sz w:val="24"/>
          <w:szCs w:val="24"/>
        </w:rPr>
        <w:t xml:space="preserve">; </w:t>
      </w:r>
      <w:r w:rsidR="00DB6F7A">
        <w:rPr>
          <w:rFonts w:ascii="Times New Roman" w:hAnsi="Times New Roman" w:cs="Times New Roman"/>
          <w:sz w:val="24"/>
          <w:szCs w:val="24"/>
        </w:rPr>
        <w:t>2011</w:t>
      </w:r>
      <w:r w:rsidR="00FD56AA">
        <w:rPr>
          <w:rFonts w:ascii="Times New Roman" w:hAnsi="Times New Roman" w:cs="Times New Roman"/>
          <w:sz w:val="24"/>
          <w:szCs w:val="24"/>
        </w:rPr>
        <w:t xml:space="preserve"> p. 173). </w:t>
      </w:r>
      <w:r w:rsidR="008E6BC5">
        <w:rPr>
          <w:rFonts w:ascii="Times New Roman" w:hAnsi="Times New Roman" w:cs="Times New Roman"/>
          <w:sz w:val="24"/>
          <w:szCs w:val="24"/>
        </w:rPr>
        <w:t xml:space="preserve">Although the team’s readiness level was </w:t>
      </w:r>
      <w:r w:rsidR="00E3391B">
        <w:rPr>
          <w:rFonts w:ascii="Times New Roman" w:hAnsi="Times New Roman" w:cs="Times New Roman"/>
          <w:sz w:val="24"/>
          <w:szCs w:val="24"/>
        </w:rPr>
        <w:t xml:space="preserve">quite a bit higher </w:t>
      </w:r>
      <w:r w:rsidR="008E6BC5">
        <w:rPr>
          <w:rFonts w:ascii="Times New Roman" w:hAnsi="Times New Roman" w:cs="Times New Roman"/>
          <w:sz w:val="24"/>
          <w:szCs w:val="24"/>
        </w:rPr>
        <w:t>after the inception and initial introduction of the project, the task-oriented goal focus, and the small size of the group were not conducive to movement toward a</w:t>
      </w:r>
      <w:r w:rsidR="00E3391B">
        <w:rPr>
          <w:rFonts w:ascii="Times New Roman" w:hAnsi="Times New Roman" w:cs="Times New Roman"/>
          <w:sz w:val="24"/>
          <w:szCs w:val="24"/>
        </w:rPr>
        <w:t xml:space="preserve"> delegation style of leadership. </w:t>
      </w:r>
      <w:r w:rsidR="00C37717">
        <w:rPr>
          <w:rFonts w:ascii="Times New Roman" w:hAnsi="Times New Roman" w:cs="Times New Roman"/>
          <w:sz w:val="24"/>
          <w:szCs w:val="24"/>
        </w:rPr>
        <w:t>Furthermore the time construct under which the team was working provided additional challenges for team development.</w:t>
      </w:r>
    </w:p>
    <w:p w:rsidR="00DB6CD0" w:rsidRDefault="00DB6CD0" w:rsidP="00B80F16">
      <w:pPr>
        <w:spacing w:line="480" w:lineRule="auto"/>
        <w:rPr>
          <w:rFonts w:ascii="Times New Roman" w:hAnsi="Times New Roman" w:cs="Times New Roman"/>
          <w:sz w:val="24"/>
          <w:szCs w:val="24"/>
        </w:rPr>
      </w:pPr>
      <w:r>
        <w:rPr>
          <w:rFonts w:ascii="Times New Roman" w:hAnsi="Times New Roman" w:cs="Times New Roman"/>
          <w:sz w:val="24"/>
          <w:szCs w:val="24"/>
        </w:rPr>
        <w:tab/>
        <w:t>In the context of this situation, the leadership style was highly effective in that the team moved through the work to</w:t>
      </w:r>
      <w:r w:rsidR="00804B8A">
        <w:rPr>
          <w:rFonts w:ascii="Times New Roman" w:hAnsi="Times New Roman" w:cs="Times New Roman"/>
          <w:sz w:val="24"/>
          <w:szCs w:val="24"/>
        </w:rPr>
        <w:t xml:space="preserve">ward the goal with little disruption and well in advance of the targeted timeline. </w:t>
      </w:r>
      <w:r w:rsidR="00135B07">
        <w:rPr>
          <w:rFonts w:ascii="Times New Roman" w:hAnsi="Times New Roman" w:cs="Times New Roman"/>
          <w:sz w:val="24"/>
          <w:szCs w:val="24"/>
        </w:rPr>
        <w:t xml:space="preserve">The team leader employed many of the skills </w:t>
      </w:r>
      <w:r w:rsidR="00093A97">
        <w:rPr>
          <w:rFonts w:ascii="Times New Roman" w:hAnsi="Times New Roman" w:cs="Times New Roman"/>
          <w:sz w:val="24"/>
          <w:szCs w:val="24"/>
        </w:rPr>
        <w:t xml:space="preserve">and fundamental behaviors of a team </w:t>
      </w:r>
      <w:r w:rsidR="00135B07">
        <w:rPr>
          <w:rFonts w:ascii="Times New Roman" w:hAnsi="Times New Roman" w:cs="Times New Roman"/>
          <w:sz w:val="24"/>
          <w:szCs w:val="24"/>
        </w:rPr>
        <w:t>facilitator including “</w:t>
      </w:r>
      <w:r w:rsidR="003B094F">
        <w:rPr>
          <w:rFonts w:ascii="Times New Roman" w:hAnsi="Times New Roman" w:cs="Times New Roman"/>
          <w:sz w:val="24"/>
          <w:szCs w:val="24"/>
        </w:rPr>
        <w:t xml:space="preserve">leading by example” (Zenger, </w:t>
      </w:r>
      <w:r w:rsidR="00A213FA">
        <w:rPr>
          <w:rFonts w:ascii="Times New Roman" w:hAnsi="Times New Roman" w:cs="Times New Roman"/>
          <w:sz w:val="24"/>
          <w:szCs w:val="24"/>
        </w:rPr>
        <w:t xml:space="preserve">Musselwhite, </w:t>
      </w:r>
      <w:r w:rsidR="003B094F">
        <w:rPr>
          <w:rFonts w:ascii="Times New Roman" w:hAnsi="Times New Roman" w:cs="Times New Roman"/>
          <w:sz w:val="24"/>
          <w:szCs w:val="24"/>
        </w:rPr>
        <w:t>Hur</w:t>
      </w:r>
      <w:r w:rsidR="00093A97">
        <w:rPr>
          <w:rFonts w:ascii="Times New Roman" w:hAnsi="Times New Roman" w:cs="Times New Roman"/>
          <w:sz w:val="24"/>
          <w:szCs w:val="24"/>
        </w:rPr>
        <w:t xml:space="preserve">son, &amp; Perrin, 1994 p. 48), focusing on defining and accomplishing the task, </w:t>
      </w:r>
      <w:r w:rsidR="002D4991">
        <w:rPr>
          <w:rFonts w:ascii="Times New Roman" w:hAnsi="Times New Roman" w:cs="Times New Roman"/>
          <w:sz w:val="24"/>
          <w:szCs w:val="24"/>
        </w:rPr>
        <w:t xml:space="preserve">knowing that a decision must be made rapidly </w:t>
      </w:r>
      <w:r w:rsidR="002D4991">
        <w:rPr>
          <w:rFonts w:ascii="Times New Roman" w:hAnsi="Times New Roman" w:cs="Times New Roman"/>
          <w:sz w:val="24"/>
          <w:szCs w:val="24"/>
        </w:rPr>
        <w:lastRenderedPageBreak/>
        <w:t>at times, fostering self-discovery, and taking responsibility for an atmosphere conducive to the work of the team (</w:t>
      </w:r>
      <w:r w:rsidR="0098232E">
        <w:rPr>
          <w:rFonts w:ascii="Times New Roman" w:hAnsi="Times New Roman" w:cs="Times New Roman"/>
          <w:sz w:val="24"/>
          <w:szCs w:val="24"/>
        </w:rPr>
        <w:t>Kayser, 1990 p.17).</w:t>
      </w:r>
    </w:p>
    <w:p w:rsidR="000745DA" w:rsidRDefault="000745DA" w:rsidP="000745DA">
      <w:pPr>
        <w:spacing w:line="480" w:lineRule="auto"/>
        <w:jc w:val="center"/>
        <w:rPr>
          <w:rFonts w:ascii="Times New Roman" w:hAnsi="Times New Roman" w:cs="Times New Roman"/>
          <w:sz w:val="24"/>
          <w:szCs w:val="24"/>
        </w:rPr>
      </w:pPr>
      <w:r>
        <w:rPr>
          <w:rFonts w:ascii="Times New Roman" w:hAnsi="Times New Roman" w:cs="Times New Roman"/>
          <w:sz w:val="24"/>
          <w:szCs w:val="24"/>
        </w:rPr>
        <w:t>Team Communication</w:t>
      </w:r>
    </w:p>
    <w:p w:rsidR="000745DA" w:rsidRDefault="000745DA" w:rsidP="000745DA">
      <w:pPr>
        <w:spacing w:line="480" w:lineRule="auto"/>
        <w:rPr>
          <w:rFonts w:ascii="Times New Roman" w:hAnsi="Times New Roman" w:cs="Times New Roman"/>
          <w:sz w:val="24"/>
          <w:szCs w:val="24"/>
        </w:rPr>
      </w:pPr>
      <w:r>
        <w:rPr>
          <w:rFonts w:ascii="Times New Roman" w:hAnsi="Times New Roman" w:cs="Times New Roman"/>
          <w:sz w:val="24"/>
          <w:szCs w:val="24"/>
        </w:rPr>
        <w:tab/>
        <w:t>As mentioned previously, the t</w:t>
      </w:r>
      <w:r w:rsidR="008D3DCB">
        <w:rPr>
          <w:rFonts w:ascii="Times New Roman" w:hAnsi="Times New Roman" w:cs="Times New Roman"/>
          <w:sz w:val="24"/>
          <w:szCs w:val="24"/>
        </w:rPr>
        <w:t>eam leader focused the team</w:t>
      </w:r>
      <w:r>
        <w:rPr>
          <w:rFonts w:ascii="Times New Roman" w:hAnsi="Times New Roman" w:cs="Times New Roman"/>
          <w:sz w:val="24"/>
          <w:szCs w:val="24"/>
        </w:rPr>
        <w:t xml:space="preserve"> on their task, and the organization established a social context prior to the beginning of the work for the team to establish a rapport. </w:t>
      </w:r>
      <w:r w:rsidR="00607273">
        <w:rPr>
          <w:rFonts w:ascii="Times New Roman" w:hAnsi="Times New Roman" w:cs="Times New Roman"/>
          <w:sz w:val="24"/>
          <w:szCs w:val="24"/>
        </w:rPr>
        <w:t>Both of these contexts allowed the group to have both a “social-emotional cohesiveness” and a</w:t>
      </w:r>
      <w:r w:rsidR="008D3DCB">
        <w:rPr>
          <w:rFonts w:ascii="Times New Roman" w:hAnsi="Times New Roman" w:cs="Times New Roman"/>
          <w:sz w:val="24"/>
          <w:szCs w:val="24"/>
        </w:rPr>
        <w:t>n</w:t>
      </w:r>
      <w:r w:rsidR="00607273">
        <w:rPr>
          <w:rFonts w:ascii="Times New Roman" w:hAnsi="Times New Roman" w:cs="Times New Roman"/>
          <w:sz w:val="24"/>
          <w:szCs w:val="24"/>
        </w:rPr>
        <w:t xml:space="preserve"> “instrumental or task cohesiveness” (</w:t>
      </w:r>
      <w:r w:rsidR="00283CCB">
        <w:rPr>
          <w:rFonts w:ascii="Times New Roman" w:hAnsi="Times New Roman" w:cs="Times New Roman"/>
          <w:sz w:val="24"/>
          <w:szCs w:val="24"/>
        </w:rPr>
        <w:t xml:space="preserve">Barker, Walhers, &amp; Watson, 2001 p. 58). </w:t>
      </w:r>
      <w:r>
        <w:rPr>
          <w:rFonts w:ascii="Times New Roman" w:hAnsi="Times New Roman" w:cs="Times New Roman"/>
          <w:sz w:val="24"/>
          <w:szCs w:val="24"/>
        </w:rPr>
        <w:t xml:space="preserve">During the actual work time, the team took on a communication pattern similar to the </w:t>
      </w:r>
      <w:r w:rsidR="00184576">
        <w:rPr>
          <w:rFonts w:ascii="Times New Roman" w:hAnsi="Times New Roman" w:cs="Times New Roman"/>
          <w:sz w:val="24"/>
          <w:szCs w:val="24"/>
        </w:rPr>
        <w:t xml:space="preserve">decentralized “open” style of communication network </w:t>
      </w:r>
      <w:r w:rsidR="001B7A54">
        <w:rPr>
          <w:rFonts w:ascii="Times New Roman" w:hAnsi="Times New Roman" w:cs="Times New Roman"/>
          <w:sz w:val="24"/>
          <w:szCs w:val="24"/>
        </w:rPr>
        <w:t>with</w:t>
      </w:r>
      <w:r w:rsidR="008D3DCB">
        <w:rPr>
          <w:rFonts w:ascii="Times New Roman" w:hAnsi="Times New Roman" w:cs="Times New Roman"/>
          <w:sz w:val="24"/>
          <w:szCs w:val="24"/>
        </w:rPr>
        <w:t xml:space="preserve"> an overlapping layer of centra</w:t>
      </w:r>
      <w:r w:rsidR="001B7A54">
        <w:rPr>
          <w:rFonts w:ascii="Times New Roman" w:hAnsi="Times New Roman" w:cs="Times New Roman"/>
          <w:sz w:val="24"/>
          <w:szCs w:val="24"/>
        </w:rPr>
        <w:t xml:space="preserve">lized “wheel” communication </w:t>
      </w:r>
      <w:r w:rsidR="00184576">
        <w:rPr>
          <w:rFonts w:ascii="Times New Roman" w:hAnsi="Times New Roman" w:cs="Times New Roman"/>
          <w:sz w:val="24"/>
          <w:szCs w:val="24"/>
        </w:rPr>
        <w:t>(2011 p. 98-99). Information was passed between all team members at all times</w:t>
      </w:r>
      <w:r w:rsidR="00DF79E5">
        <w:rPr>
          <w:rFonts w:ascii="Times New Roman" w:hAnsi="Times New Roman" w:cs="Times New Roman"/>
          <w:sz w:val="24"/>
          <w:szCs w:val="24"/>
        </w:rPr>
        <w:t xml:space="preserve">, and the opportunity for team members to communicate with one another was open. However, when team members were providing their feedback, the discussion almost entirely went “through” the team leader. </w:t>
      </w:r>
    </w:p>
    <w:p w:rsidR="000218E9" w:rsidRDefault="000218E9" w:rsidP="000745DA">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Perhaps this overlapping of communication styles can be attributed to the overall communication dynamic of the team. During the time spent working, the team dynamic was almost entirely focused on </w:t>
      </w:r>
      <w:r w:rsidR="00014310">
        <w:rPr>
          <w:rFonts w:ascii="Times New Roman" w:hAnsi="Times New Roman" w:cs="Times New Roman"/>
          <w:sz w:val="24"/>
          <w:szCs w:val="24"/>
        </w:rPr>
        <w:t xml:space="preserve">the task at hand, with little attention to social communication other than a very short discussion or joke. The team appeared to just past a level of “social politeness” with one another. </w:t>
      </w:r>
    </w:p>
    <w:p w:rsidR="00AB4945" w:rsidRDefault="00221010" w:rsidP="00AB4945">
      <w:pPr>
        <w:spacing w:line="480" w:lineRule="auto"/>
        <w:rPr>
          <w:rFonts w:ascii="Times New Roman" w:hAnsi="Times New Roman" w:cs="Times New Roman"/>
          <w:sz w:val="24"/>
          <w:szCs w:val="24"/>
        </w:rPr>
      </w:pPr>
      <w:r>
        <w:rPr>
          <w:rFonts w:ascii="Times New Roman" w:hAnsi="Times New Roman" w:cs="Times New Roman"/>
          <w:sz w:val="24"/>
          <w:szCs w:val="24"/>
        </w:rPr>
        <w:tab/>
        <w:t>This communication style of task-oriented behavior and just past “social politeness” contributed to the</w:t>
      </w:r>
      <w:r w:rsidR="00FD35AA">
        <w:rPr>
          <w:rFonts w:ascii="Times New Roman" w:hAnsi="Times New Roman" w:cs="Times New Roman"/>
          <w:sz w:val="24"/>
          <w:szCs w:val="24"/>
        </w:rPr>
        <w:t xml:space="preserve"> predominate</w:t>
      </w:r>
      <w:r>
        <w:rPr>
          <w:rFonts w:ascii="Times New Roman" w:hAnsi="Times New Roman" w:cs="Times New Roman"/>
          <w:sz w:val="24"/>
          <w:szCs w:val="24"/>
        </w:rPr>
        <w:t xml:space="preserve"> lack of dysfunction in the team itself. The team</w:t>
      </w:r>
      <w:r w:rsidR="00FD35AA">
        <w:rPr>
          <w:rFonts w:ascii="Times New Roman" w:hAnsi="Times New Roman" w:cs="Times New Roman"/>
          <w:sz w:val="24"/>
          <w:szCs w:val="24"/>
        </w:rPr>
        <w:t xml:space="preserve"> was, for the most part, not </w:t>
      </w:r>
      <w:r>
        <w:rPr>
          <w:rFonts w:ascii="Times New Roman" w:hAnsi="Times New Roman" w:cs="Times New Roman"/>
          <w:sz w:val="24"/>
          <w:szCs w:val="24"/>
        </w:rPr>
        <w:t>dysfunctional simply because the context of dysfunction was only marginally allowed to exist.</w:t>
      </w:r>
      <w:r w:rsidR="00831174">
        <w:rPr>
          <w:rFonts w:ascii="Times New Roman" w:hAnsi="Times New Roman" w:cs="Times New Roman"/>
          <w:sz w:val="24"/>
          <w:szCs w:val="24"/>
        </w:rPr>
        <w:t xml:space="preserve"> Dysfunction did occur on a slight scale, a</w:t>
      </w:r>
      <w:r>
        <w:rPr>
          <w:rFonts w:ascii="Times New Roman" w:hAnsi="Times New Roman" w:cs="Times New Roman"/>
          <w:sz w:val="24"/>
          <w:szCs w:val="24"/>
        </w:rPr>
        <w:t xml:space="preserve">s the team worked, there were very brief </w:t>
      </w:r>
      <w:r>
        <w:rPr>
          <w:rFonts w:ascii="Times New Roman" w:hAnsi="Times New Roman" w:cs="Times New Roman"/>
          <w:sz w:val="24"/>
          <w:szCs w:val="24"/>
        </w:rPr>
        <w:lastRenderedPageBreak/>
        <w:t xml:space="preserve">discussions during which one team member dissented from the team opinion. </w:t>
      </w:r>
      <w:r w:rsidR="00FD0221">
        <w:rPr>
          <w:rFonts w:ascii="Times New Roman" w:hAnsi="Times New Roman" w:cs="Times New Roman"/>
          <w:sz w:val="24"/>
          <w:szCs w:val="24"/>
        </w:rPr>
        <w:t xml:space="preserve">When questions were posed about some of the criteria for making decisions about examinations, the team leader gently </w:t>
      </w:r>
      <w:r w:rsidR="00831174">
        <w:rPr>
          <w:rFonts w:ascii="Times New Roman" w:hAnsi="Times New Roman" w:cs="Times New Roman"/>
          <w:sz w:val="24"/>
          <w:szCs w:val="24"/>
        </w:rPr>
        <w:t>redirected</w:t>
      </w:r>
      <w:r w:rsidR="00FD0221">
        <w:rPr>
          <w:rFonts w:ascii="Times New Roman" w:hAnsi="Times New Roman" w:cs="Times New Roman"/>
          <w:sz w:val="24"/>
          <w:szCs w:val="24"/>
        </w:rPr>
        <w:t xml:space="preserve"> these discussions and refocused on the task at hand. </w:t>
      </w:r>
      <w:r w:rsidR="004A7457">
        <w:rPr>
          <w:rFonts w:ascii="Times New Roman" w:hAnsi="Times New Roman" w:cs="Times New Roman"/>
          <w:sz w:val="24"/>
          <w:szCs w:val="24"/>
        </w:rPr>
        <w:t xml:space="preserve"> Under the construct of focusing o</w:t>
      </w:r>
      <w:r w:rsidR="00CB033A">
        <w:rPr>
          <w:rFonts w:ascii="Times New Roman" w:hAnsi="Times New Roman" w:cs="Times New Roman"/>
          <w:sz w:val="24"/>
          <w:szCs w:val="24"/>
        </w:rPr>
        <w:t>n task to get accomplish a goal</w:t>
      </w:r>
      <w:r w:rsidR="004A7457">
        <w:rPr>
          <w:rFonts w:ascii="Times New Roman" w:hAnsi="Times New Roman" w:cs="Times New Roman"/>
          <w:sz w:val="24"/>
          <w:szCs w:val="24"/>
        </w:rPr>
        <w:t xml:space="preserve"> the team appeared to have few incidences of dysfunction. Yet, </w:t>
      </w:r>
      <w:r w:rsidR="00CB033A">
        <w:rPr>
          <w:rFonts w:ascii="Times New Roman" w:hAnsi="Times New Roman" w:cs="Times New Roman"/>
          <w:sz w:val="24"/>
          <w:szCs w:val="24"/>
        </w:rPr>
        <w:t xml:space="preserve">the inability to broach a particular subject is in and of itself dysfunctional. </w:t>
      </w:r>
      <w:r w:rsidR="00831174">
        <w:rPr>
          <w:rFonts w:ascii="Times New Roman" w:hAnsi="Times New Roman" w:cs="Times New Roman"/>
          <w:sz w:val="24"/>
          <w:szCs w:val="24"/>
        </w:rPr>
        <w:t xml:space="preserve">This situation over a longer period of time may have contributed to greater conflict in the team, as it was apparent that the dissenting team member was satisfied with the redirection and refocusing approach. Given the construct of the work itself, being an invitation to work for this particular organization with a “seasoned” team leader, this </w:t>
      </w:r>
      <w:r w:rsidR="00B46F69">
        <w:rPr>
          <w:rFonts w:ascii="Times New Roman" w:hAnsi="Times New Roman" w:cs="Times New Roman"/>
          <w:sz w:val="24"/>
          <w:szCs w:val="24"/>
        </w:rPr>
        <w:t>lack of continued conflict may have also been silenced due to a wish to continue working with the team.</w:t>
      </w:r>
    </w:p>
    <w:p w:rsidR="00222FFC" w:rsidRDefault="00222FFC" w:rsidP="00AB4945">
      <w:pPr>
        <w:spacing w:line="480" w:lineRule="auto"/>
        <w:jc w:val="center"/>
        <w:rPr>
          <w:rFonts w:ascii="Times New Roman" w:hAnsi="Times New Roman" w:cs="Times New Roman"/>
          <w:sz w:val="24"/>
          <w:szCs w:val="24"/>
        </w:rPr>
      </w:pPr>
      <w:r>
        <w:rPr>
          <w:rFonts w:ascii="Times New Roman" w:hAnsi="Times New Roman" w:cs="Times New Roman"/>
          <w:sz w:val="24"/>
          <w:szCs w:val="24"/>
        </w:rPr>
        <w:t>Team Phases</w:t>
      </w:r>
    </w:p>
    <w:p w:rsidR="00C44BE9" w:rsidRDefault="0049626C" w:rsidP="00C44BE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MST team </w:t>
      </w:r>
      <w:r w:rsidR="00724A4C">
        <w:rPr>
          <w:rFonts w:ascii="Times New Roman" w:hAnsi="Times New Roman" w:cs="Times New Roman"/>
          <w:sz w:val="24"/>
          <w:szCs w:val="24"/>
        </w:rPr>
        <w:t xml:space="preserve">at first glance appeared to be stalled out in the “forming” stage of team development. </w:t>
      </w:r>
      <w:r w:rsidR="008E4814">
        <w:rPr>
          <w:rFonts w:ascii="Times New Roman" w:hAnsi="Times New Roman" w:cs="Times New Roman"/>
          <w:sz w:val="24"/>
          <w:szCs w:val="24"/>
        </w:rPr>
        <w:t xml:space="preserve"> </w:t>
      </w:r>
      <w:r w:rsidR="004A221E">
        <w:rPr>
          <w:rFonts w:ascii="Times New Roman" w:hAnsi="Times New Roman" w:cs="Times New Roman"/>
          <w:sz w:val="24"/>
          <w:szCs w:val="24"/>
        </w:rPr>
        <w:t>Looking more deeply</w:t>
      </w:r>
      <w:r w:rsidR="003706A3">
        <w:rPr>
          <w:rFonts w:ascii="Times New Roman" w:hAnsi="Times New Roman" w:cs="Times New Roman"/>
          <w:sz w:val="24"/>
          <w:szCs w:val="24"/>
        </w:rPr>
        <w:t>, it can be noted that</w:t>
      </w:r>
      <w:r w:rsidR="00150C25">
        <w:rPr>
          <w:rFonts w:ascii="Times New Roman" w:hAnsi="Times New Roman" w:cs="Times New Roman"/>
          <w:sz w:val="24"/>
          <w:szCs w:val="24"/>
        </w:rPr>
        <w:t xml:space="preserve"> the team did </w:t>
      </w:r>
      <w:r w:rsidR="00724A4C">
        <w:rPr>
          <w:rFonts w:ascii="Times New Roman" w:hAnsi="Times New Roman" w:cs="Times New Roman"/>
          <w:sz w:val="24"/>
          <w:szCs w:val="24"/>
        </w:rPr>
        <w:t>move through nearly all of the phases o</w:t>
      </w:r>
      <w:r w:rsidR="00B46F69">
        <w:rPr>
          <w:rFonts w:ascii="Times New Roman" w:hAnsi="Times New Roman" w:cs="Times New Roman"/>
          <w:sz w:val="24"/>
          <w:szCs w:val="24"/>
        </w:rPr>
        <w:t>f</w:t>
      </w:r>
      <w:r w:rsidR="00724A4C">
        <w:rPr>
          <w:rFonts w:ascii="Times New Roman" w:hAnsi="Times New Roman" w:cs="Times New Roman"/>
          <w:sz w:val="24"/>
          <w:szCs w:val="24"/>
        </w:rPr>
        <w:t xml:space="preserve"> development with the exception of “storming” stage. Essentially, the team simply “left out” </w:t>
      </w:r>
      <w:r w:rsidR="00596778">
        <w:rPr>
          <w:rFonts w:ascii="Times New Roman" w:hAnsi="Times New Roman" w:cs="Times New Roman"/>
          <w:sz w:val="24"/>
          <w:szCs w:val="24"/>
        </w:rPr>
        <w:t>one of the most vital st</w:t>
      </w:r>
      <w:r w:rsidR="00903B52">
        <w:rPr>
          <w:rFonts w:ascii="Times New Roman" w:hAnsi="Times New Roman" w:cs="Times New Roman"/>
          <w:sz w:val="24"/>
          <w:szCs w:val="24"/>
        </w:rPr>
        <w:t>ages of team formation. This may have led to an even deeper level of dysfunction than if the team had actually entertained the question or thoughts of the dissenting team member. According to Daniel Levi,</w:t>
      </w:r>
      <w:r w:rsidR="00382047">
        <w:rPr>
          <w:rFonts w:ascii="Times New Roman" w:hAnsi="Times New Roman" w:cs="Times New Roman"/>
          <w:sz w:val="24"/>
          <w:szCs w:val="24"/>
        </w:rPr>
        <w:t xml:space="preserve"> </w:t>
      </w:r>
      <w:r w:rsidR="00903B52">
        <w:rPr>
          <w:rFonts w:ascii="Times New Roman" w:hAnsi="Times New Roman" w:cs="Times New Roman"/>
          <w:sz w:val="24"/>
          <w:szCs w:val="24"/>
        </w:rPr>
        <w:t xml:space="preserve"> </w:t>
      </w:r>
    </w:p>
    <w:p w:rsidR="00C44BE9" w:rsidRDefault="00EC4881" w:rsidP="00C44BE9">
      <w:pPr>
        <w:spacing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903B52">
        <w:rPr>
          <w:rFonts w:ascii="Times New Roman" w:hAnsi="Times New Roman" w:cs="Times New Roman"/>
          <w:sz w:val="24"/>
          <w:szCs w:val="24"/>
        </w:rPr>
        <w:t xml:space="preserve">Although this conflict (during the storming phase) might appear to be unpleasant, it is </w:t>
      </w:r>
    </w:p>
    <w:p w:rsidR="00C44BE9" w:rsidRDefault="00903B52" w:rsidP="00C44BE9">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important </w:t>
      </w:r>
      <w:r w:rsidR="00EC4881">
        <w:rPr>
          <w:rFonts w:ascii="Times New Roman" w:hAnsi="Times New Roman" w:cs="Times New Roman"/>
          <w:sz w:val="24"/>
          <w:szCs w:val="24"/>
        </w:rPr>
        <w:t>that it take place because it promotes the sharing of differen</w:t>
      </w:r>
      <w:r w:rsidR="007C3571">
        <w:rPr>
          <w:rFonts w:ascii="Times New Roman" w:hAnsi="Times New Roman" w:cs="Times New Roman"/>
          <w:sz w:val="24"/>
          <w:szCs w:val="24"/>
        </w:rPr>
        <w:t xml:space="preserve">t perspectives. </w:t>
      </w:r>
    </w:p>
    <w:p w:rsidR="00C44BE9" w:rsidRDefault="007C3571" w:rsidP="00C44BE9">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Resolution of this conflict clarifies the groups goals and often leads to increased group </w:t>
      </w:r>
    </w:p>
    <w:p w:rsidR="003706A3" w:rsidRDefault="007C3571" w:rsidP="00C44BE9">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cohesion” (2011 p. 40). </w:t>
      </w:r>
    </w:p>
    <w:p w:rsidR="00047793" w:rsidRDefault="00382047" w:rsidP="002F7979">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By avoiding conflict, the MST team set themselv</w:t>
      </w:r>
      <w:r w:rsidR="001D35EF">
        <w:rPr>
          <w:rFonts w:ascii="Times New Roman" w:hAnsi="Times New Roman" w:cs="Times New Roman"/>
          <w:sz w:val="24"/>
          <w:szCs w:val="24"/>
        </w:rPr>
        <w:t xml:space="preserve">es up for future challenges as </w:t>
      </w:r>
      <w:r>
        <w:rPr>
          <w:rFonts w:ascii="Times New Roman" w:hAnsi="Times New Roman" w:cs="Times New Roman"/>
          <w:sz w:val="24"/>
          <w:szCs w:val="24"/>
        </w:rPr>
        <w:t>a team by establishing a misconception</w:t>
      </w:r>
      <w:r w:rsidR="001D35EF">
        <w:rPr>
          <w:rFonts w:ascii="Times New Roman" w:hAnsi="Times New Roman" w:cs="Times New Roman"/>
          <w:sz w:val="24"/>
          <w:szCs w:val="24"/>
        </w:rPr>
        <w:t xml:space="preserve"> that “conflict</w:t>
      </w:r>
      <w:r w:rsidR="00AC213F">
        <w:rPr>
          <w:rFonts w:ascii="Times New Roman" w:hAnsi="Times New Roman" w:cs="Times New Roman"/>
          <w:sz w:val="24"/>
          <w:szCs w:val="24"/>
        </w:rPr>
        <w:t xml:space="preserve"> should be avoided at all costs” (</w:t>
      </w:r>
      <w:r w:rsidR="000A1056">
        <w:rPr>
          <w:rFonts w:ascii="Times New Roman" w:hAnsi="Times New Roman" w:cs="Times New Roman"/>
          <w:sz w:val="24"/>
          <w:szCs w:val="24"/>
        </w:rPr>
        <w:t xml:space="preserve">2009 p. 152). Rather, “ conflict </w:t>
      </w:r>
      <w:r w:rsidR="002F7979">
        <w:rPr>
          <w:rFonts w:ascii="Times New Roman" w:hAnsi="Times New Roman" w:cs="Times New Roman"/>
          <w:sz w:val="24"/>
          <w:szCs w:val="24"/>
        </w:rPr>
        <w:t>is a natural byproduct of c</w:t>
      </w:r>
      <w:r w:rsidR="0097625A">
        <w:rPr>
          <w:rFonts w:ascii="Times New Roman" w:hAnsi="Times New Roman" w:cs="Times New Roman"/>
          <w:sz w:val="24"/>
          <w:szCs w:val="24"/>
        </w:rPr>
        <w:t>ommunication” (p. 152).</w:t>
      </w:r>
      <w:r w:rsidR="002F7979">
        <w:rPr>
          <w:rFonts w:ascii="Times New Roman" w:hAnsi="Times New Roman" w:cs="Times New Roman"/>
          <w:sz w:val="24"/>
          <w:szCs w:val="24"/>
        </w:rPr>
        <w:t xml:space="preserve"> Further, the question of whether or not a team would ever be truly successful leaving out one or more of the aforementioned phases.</w:t>
      </w:r>
    </w:p>
    <w:p w:rsidR="004901EB" w:rsidRDefault="00047793" w:rsidP="004901EB">
      <w:pPr>
        <w:spacing w:line="480" w:lineRule="auto"/>
        <w:ind w:firstLine="90"/>
        <w:rPr>
          <w:rFonts w:ascii="Times New Roman" w:hAnsi="Times New Roman" w:cs="Times New Roman"/>
          <w:sz w:val="24"/>
          <w:szCs w:val="24"/>
        </w:rPr>
      </w:pPr>
      <w:r>
        <w:rPr>
          <w:rFonts w:ascii="Times New Roman" w:hAnsi="Times New Roman" w:cs="Times New Roman"/>
          <w:sz w:val="24"/>
          <w:szCs w:val="24"/>
        </w:rPr>
        <w:tab/>
        <w:t>As the team members mo</w:t>
      </w:r>
      <w:r w:rsidR="002F7979">
        <w:rPr>
          <w:rFonts w:ascii="Times New Roman" w:hAnsi="Times New Roman" w:cs="Times New Roman"/>
          <w:sz w:val="24"/>
          <w:szCs w:val="24"/>
        </w:rPr>
        <w:t xml:space="preserve">ved through the majority of </w:t>
      </w:r>
      <w:r w:rsidR="00257906">
        <w:rPr>
          <w:rFonts w:ascii="Times New Roman" w:hAnsi="Times New Roman" w:cs="Times New Roman"/>
          <w:sz w:val="24"/>
          <w:szCs w:val="24"/>
        </w:rPr>
        <w:t>stages of team develop</w:t>
      </w:r>
      <w:r w:rsidR="00690A99">
        <w:rPr>
          <w:rFonts w:ascii="Times New Roman" w:hAnsi="Times New Roman" w:cs="Times New Roman"/>
          <w:sz w:val="24"/>
          <w:szCs w:val="24"/>
        </w:rPr>
        <w:t>ment, each stage took on its own</w:t>
      </w:r>
      <w:r w:rsidR="00257906">
        <w:rPr>
          <w:rFonts w:ascii="Times New Roman" w:hAnsi="Times New Roman" w:cs="Times New Roman"/>
          <w:sz w:val="24"/>
          <w:szCs w:val="24"/>
        </w:rPr>
        <w:t xml:space="preserve"> ch</w:t>
      </w:r>
      <w:r w:rsidR="0097625A">
        <w:rPr>
          <w:rFonts w:ascii="Times New Roman" w:hAnsi="Times New Roman" w:cs="Times New Roman"/>
          <w:sz w:val="24"/>
          <w:szCs w:val="24"/>
        </w:rPr>
        <w:t>aracteristics. Initially,</w:t>
      </w:r>
      <w:r w:rsidR="0040342D">
        <w:rPr>
          <w:rFonts w:ascii="Times New Roman" w:hAnsi="Times New Roman" w:cs="Times New Roman"/>
          <w:sz w:val="24"/>
          <w:szCs w:val="24"/>
        </w:rPr>
        <w:t xml:space="preserve"> the team began with a very defined “forming stage</w:t>
      </w:r>
      <w:r w:rsidR="00690A99">
        <w:rPr>
          <w:rFonts w:ascii="Times New Roman" w:hAnsi="Times New Roman" w:cs="Times New Roman"/>
          <w:sz w:val="24"/>
          <w:szCs w:val="24"/>
        </w:rPr>
        <w:t xml:space="preserve">.” During this time, the members </w:t>
      </w:r>
      <w:r w:rsidR="00DE6057">
        <w:rPr>
          <w:rFonts w:ascii="Times New Roman" w:hAnsi="Times New Roman" w:cs="Times New Roman"/>
          <w:sz w:val="24"/>
          <w:szCs w:val="24"/>
        </w:rPr>
        <w:t>of the MST team were provided an orientation by the team lead</w:t>
      </w:r>
      <w:r w:rsidR="002F7979">
        <w:rPr>
          <w:rFonts w:ascii="Times New Roman" w:hAnsi="Times New Roman" w:cs="Times New Roman"/>
          <w:sz w:val="24"/>
          <w:szCs w:val="24"/>
        </w:rPr>
        <w:t xml:space="preserve">er, and got to know one another. </w:t>
      </w:r>
      <w:r w:rsidR="00AA1E1F">
        <w:rPr>
          <w:rFonts w:ascii="Times New Roman" w:hAnsi="Times New Roman" w:cs="Times New Roman"/>
          <w:sz w:val="24"/>
          <w:szCs w:val="24"/>
        </w:rPr>
        <w:t xml:space="preserve">The team then </w:t>
      </w:r>
      <w:r w:rsidR="00DE6057">
        <w:rPr>
          <w:rFonts w:ascii="Times New Roman" w:hAnsi="Times New Roman" w:cs="Times New Roman"/>
          <w:sz w:val="24"/>
          <w:szCs w:val="24"/>
        </w:rPr>
        <w:t>moved immediately to the “norming” stag</w:t>
      </w:r>
      <w:r w:rsidR="008B5FA3">
        <w:rPr>
          <w:rFonts w:ascii="Times New Roman" w:hAnsi="Times New Roman" w:cs="Times New Roman"/>
          <w:sz w:val="24"/>
          <w:szCs w:val="24"/>
        </w:rPr>
        <w:t>e. Norms, rules, and set up and agreed upon, with focus on th</w:t>
      </w:r>
      <w:r w:rsidR="00A07F09">
        <w:rPr>
          <w:rFonts w:ascii="Times New Roman" w:hAnsi="Times New Roman" w:cs="Times New Roman"/>
          <w:sz w:val="24"/>
          <w:szCs w:val="24"/>
        </w:rPr>
        <w:t xml:space="preserve">e task at hand, with no challenges to be noted. </w:t>
      </w:r>
      <w:r w:rsidR="00FC7A9A">
        <w:rPr>
          <w:rFonts w:ascii="Times New Roman" w:hAnsi="Times New Roman" w:cs="Times New Roman"/>
          <w:sz w:val="24"/>
          <w:szCs w:val="24"/>
        </w:rPr>
        <w:t>The team then eased into the “performing”</w:t>
      </w:r>
      <w:r w:rsidR="00FB5CAF">
        <w:rPr>
          <w:rFonts w:ascii="Times New Roman" w:hAnsi="Times New Roman" w:cs="Times New Roman"/>
          <w:sz w:val="24"/>
          <w:szCs w:val="24"/>
        </w:rPr>
        <w:t xml:space="preserve"> </w:t>
      </w:r>
      <w:r w:rsidR="00FC7A9A">
        <w:rPr>
          <w:rFonts w:ascii="Times New Roman" w:hAnsi="Times New Roman" w:cs="Times New Roman"/>
          <w:sz w:val="24"/>
          <w:szCs w:val="24"/>
        </w:rPr>
        <w:t xml:space="preserve">stage. </w:t>
      </w:r>
      <w:r w:rsidR="00FB5CAF">
        <w:rPr>
          <w:rFonts w:ascii="Times New Roman" w:hAnsi="Times New Roman" w:cs="Times New Roman"/>
          <w:sz w:val="24"/>
          <w:szCs w:val="24"/>
        </w:rPr>
        <w:t>The majority of the work time spe</w:t>
      </w:r>
      <w:r w:rsidR="00B56F5D">
        <w:rPr>
          <w:rFonts w:ascii="Times New Roman" w:hAnsi="Times New Roman" w:cs="Times New Roman"/>
          <w:sz w:val="24"/>
          <w:szCs w:val="24"/>
        </w:rPr>
        <w:t>nt was actually spent</w:t>
      </w:r>
      <w:r w:rsidR="00A07F09">
        <w:rPr>
          <w:rFonts w:ascii="Times New Roman" w:hAnsi="Times New Roman" w:cs="Times New Roman"/>
          <w:sz w:val="24"/>
          <w:szCs w:val="24"/>
        </w:rPr>
        <w:t xml:space="preserve"> the “</w:t>
      </w:r>
      <w:r w:rsidR="00787391">
        <w:rPr>
          <w:rFonts w:ascii="Times New Roman" w:hAnsi="Times New Roman" w:cs="Times New Roman"/>
          <w:sz w:val="24"/>
          <w:szCs w:val="24"/>
        </w:rPr>
        <w:t>per</w:t>
      </w:r>
      <w:r w:rsidR="00A07F09">
        <w:rPr>
          <w:rFonts w:ascii="Times New Roman" w:hAnsi="Times New Roman" w:cs="Times New Roman"/>
          <w:sz w:val="24"/>
          <w:szCs w:val="24"/>
        </w:rPr>
        <w:t>forming</w:t>
      </w:r>
      <w:r w:rsidR="00FB5CAF">
        <w:rPr>
          <w:rFonts w:ascii="Times New Roman" w:hAnsi="Times New Roman" w:cs="Times New Roman"/>
          <w:sz w:val="24"/>
          <w:szCs w:val="24"/>
        </w:rPr>
        <w:t xml:space="preserve">” stage. </w:t>
      </w:r>
      <w:r w:rsidR="00B56F5D">
        <w:rPr>
          <w:rFonts w:ascii="Times New Roman" w:hAnsi="Times New Roman" w:cs="Times New Roman"/>
          <w:sz w:val="24"/>
          <w:szCs w:val="24"/>
        </w:rPr>
        <w:t>Team members focused on the target at hand, and there was little discussion or “off task” behavior during this time. Additional</w:t>
      </w:r>
      <w:r w:rsidR="002B34D0">
        <w:rPr>
          <w:rFonts w:ascii="Times New Roman" w:hAnsi="Times New Roman" w:cs="Times New Roman"/>
          <w:sz w:val="24"/>
          <w:szCs w:val="24"/>
        </w:rPr>
        <w:t>ly, the team became extremel</w:t>
      </w:r>
      <w:r w:rsidR="005D776F">
        <w:rPr>
          <w:rFonts w:ascii="Times New Roman" w:hAnsi="Times New Roman" w:cs="Times New Roman"/>
          <w:sz w:val="24"/>
          <w:szCs w:val="24"/>
        </w:rPr>
        <w:t xml:space="preserve">y focused and skilled at the </w:t>
      </w:r>
      <w:r w:rsidR="002B34D0">
        <w:rPr>
          <w:rFonts w:ascii="Times New Roman" w:hAnsi="Times New Roman" w:cs="Times New Roman"/>
          <w:sz w:val="24"/>
          <w:szCs w:val="24"/>
        </w:rPr>
        <w:t>task on hand. At one point, this intense focu</w:t>
      </w:r>
      <w:r w:rsidR="005D776F">
        <w:rPr>
          <w:rFonts w:ascii="Times New Roman" w:hAnsi="Times New Roman" w:cs="Times New Roman"/>
          <w:sz w:val="24"/>
          <w:szCs w:val="24"/>
        </w:rPr>
        <w:t>s on work caused some</w:t>
      </w:r>
      <w:r w:rsidR="00B05F68">
        <w:rPr>
          <w:rFonts w:ascii="Times New Roman" w:hAnsi="Times New Roman" w:cs="Times New Roman"/>
          <w:sz w:val="24"/>
          <w:szCs w:val="24"/>
        </w:rPr>
        <w:t xml:space="preserve"> social behavior to be reduced almost to the point of non-existence, occurring </w:t>
      </w:r>
      <w:r w:rsidR="00360432">
        <w:rPr>
          <w:rFonts w:ascii="Times New Roman" w:hAnsi="Times New Roman" w:cs="Times New Roman"/>
          <w:sz w:val="24"/>
          <w:szCs w:val="24"/>
        </w:rPr>
        <w:t xml:space="preserve">only when someone in the group attempted to “guess” what other members of the </w:t>
      </w:r>
      <w:r w:rsidR="004901EB">
        <w:rPr>
          <w:rFonts w:ascii="Times New Roman" w:hAnsi="Times New Roman" w:cs="Times New Roman"/>
          <w:sz w:val="24"/>
          <w:szCs w:val="24"/>
        </w:rPr>
        <w:t>team noted. The work group rounded out their assignment by adjour</w:t>
      </w:r>
      <w:r w:rsidR="00760C9C">
        <w:rPr>
          <w:rFonts w:ascii="Times New Roman" w:hAnsi="Times New Roman" w:cs="Times New Roman"/>
          <w:sz w:val="24"/>
          <w:szCs w:val="24"/>
        </w:rPr>
        <w:t>ning. This phase, described as, “dissolution, completion of task, and end of gro</w:t>
      </w:r>
      <w:r w:rsidR="00787391">
        <w:rPr>
          <w:rFonts w:ascii="Times New Roman" w:hAnsi="Times New Roman" w:cs="Times New Roman"/>
          <w:sz w:val="24"/>
          <w:szCs w:val="24"/>
        </w:rPr>
        <w:t>up” (2011 p. 40) was due again to the construct of the work itself, however at the end of the assignment, all members shared personal information promising to meet again and/or connect with one another outside of the task.</w:t>
      </w:r>
    </w:p>
    <w:p w:rsidR="00760C9C" w:rsidRDefault="00822803" w:rsidP="00822803">
      <w:pPr>
        <w:spacing w:line="480" w:lineRule="auto"/>
        <w:ind w:firstLine="90"/>
        <w:jc w:val="center"/>
        <w:rPr>
          <w:rFonts w:ascii="Times New Roman" w:hAnsi="Times New Roman" w:cs="Times New Roman"/>
          <w:sz w:val="24"/>
          <w:szCs w:val="24"/>
        </w:rPr>
      </w:pPr>
      <w:r>
        <w:rPr>
          <w:rFonts w:ascii="Times New Roman" w:hAnsi="Times New Roman" w:cs="Times New Roman"/>
          <w:sz w:val="24"/>
          <w:szCs w:val="24"/>
        </w:rPr>
        <w:t>Team Effectiv</w:t>
      </w:r>
      <w:r w:rsidR="00B650E9">
        <w:rPr>
          <w:rFonts w:ascii="Times New Roman" w:hAnsi="Times New Roman" w:cs="Times New Roman"/>
          <w:sz w:val="24"/>
          <w:szCs w:val="24"/>
        </w:rPr>
        <w:t>e</w:t>
      </w:r>
      <w:r>
        <w:rPr>
          <w:rFonts w:ascii="Times New Roman" w:hAnsi="Times New Roman" w:cs="Times New Roman"/>
          <w:sz w:val="24"/>
          <w:szCs w:val="24"/>
        </w:rPr>
        <w:t>ness</w:t>
      </w:r>
    </w:p>
    <w:p w:rsidR="00600695" w:rsidRDefault="00B650E9" w:rsidP="00CD439C">
      <w:pPr>
        <w:spacing w:line="480" w:lineRule="auto"/>
        <w:ind w:firstLine="90"/>
        <w:jc w:val="both"/>
        <w:rPr>
          <w:rFonts w:ascii="Times New Roman" w:hAnsi="Times New Roman" w:cs="Times New Roman"/>
          <w:sz w:val="24"/>
          <w:szCs w:val="24"/>
        </w:rPr>
      </w:pPr>
      <w:r>
        <w:rPr>
          <w:rFonts w:ascii="Times New Roman" w:hAnsi="Times New Roman" w:cs="Times New Roman"/>
          <w:sz w:val="24"/>
          <w:szCs w:val="24"/>
        </w:rPr>
        <w:tab/>
        <w:t>Through the amount of time on task, and focus of goals for the t</w:t>
      </w:r>
      <w:r w:rsidR="005B5151">
        <w:rPr>
          <w:rFonts w:ascii="Times New Roman" w:hAnsi="Times New Roman" w:cs="Times New Roman"/>
          <w:sz w:val="24"/>
          <w:szCs w:val="24"/>
        </w:rPr>
        <w:t>eam, it could be said that this team was highly effective</w:t>
      </w:r>
      <w:r w:rsidR="00600695">
        <w:rPr>
          <w:rFonts w:ascii="Times New Roman" w:hAnsi="Times New Roman" w:cs="Times New Roman"/>
          <w:sz w:val="24"/>
          <w:szCs w:val="24"/>
        </w:rPr>
        <w:t xml:space="preserve"> in these aspects</w:t>
      </w:r>
      <w:r w:rsidR="00EE7FB5">
        <w:rPr>
          <w:rFonts w:ascii="Times New Roman" w:hAnsi="Times New Roman" w:cs="Times New Roman"/>
          <w:sz w:val="24"/>
          <w:szCs w:val="24"/>
        </w:rPr>
        <w:t>. Using these broad generalizations and sweep</w:t>
      </w:r>
      <w:r w:rsidR="00957F22">
        <w:rPr>
          <w:rFonts w:ascii="Times New Roman" w:hAnsi="Times New Roman" w:cs="Times New Roman"/>
          <w:sz w:val="24"/>
          <w:szCs w:val="24"/>
        </w:rPr>
        <w:t xml:space="preserve">ing </w:t>
      </w:r>
      <w:r w:rsidR="00957F22">
        <w:rPr>
          <w:rFonts w:ascii="Times New Roman" w:hAnsi="Times New Roman" w:cs="Times New Roman"/>
          <w:sz w:val="24"/>
          <w:szCs w:val="24"/>
        </w:rPr>
        <w:lastRenderedPageBreak/>
        <w:t>strokes h</w:t>
      </w:r>
      <w:r w:rsidR="00B23B79">
        <w:rPr>
          <w:rFonts w:ascii="Times New Roman" w:hAnsi="Times New Roman" w:cs="Times New Roman"/>
          <w:sz w:val="24"/>
          <w:szCs w:val="24"/>
        </w:rPr>
        <w:t>owe</w:t>
      </w:r>
      <w:r w:rsidR="00D33324">
        <w:rPr>
          <w:rFonts w:ascii="Times New Roman" w:hAnsi="Times New Roman" w:cs="Times New Roman"/>
          <w:sz w:val="24"/>
          <w:szCs w:val="24"/>
        </w:rPr>
        <w:t xml:space="preserve">ver, we might miss a deeper level of understanding about the </w:t>
      </w:r>
      <w:r w:rsidR="00964E53">
        <w:rPr>
          <w:rFonts w:ascii="Times New Roman" w:hAnsi="Times New Roman" w:cs="Times New Roman"/>
          <w:sz w:val="24"/>
          <w:szCs w:val="24"/>
        </w:rPr>
        <w:t>effectiveness of the team. By skipping an entire phase</w:t>
      </w:r>
      <w:r w:rsidR="007C7C21">
        <w:rPr>
          <w:rFonts w:ascii="Times New Roman" w:hAnsi="Times New Roman" w:cs="Times New Roman"/>
          <w:sz w:val="24"/>
          <w:szCs w:val="24"/>
        </w:rPr>
        <w:t>,</w:t>
      </w:r>
      <w:r w:rsidR="00964E53">
        <w:rPr>
          <w:rFonts w:ascii="Times New Roman" w:hAnsi="Times New Roman" w:cs="Times New Roman"/>
          <w:sz w:val="24"/>
          <w:szCs w:val="24"/>
        </w:rPr>
        <w:t xml:space="preserve"> “storming</w:t>
      </w:r>
      <w:r w:rsidR="007C7C21">
        <w:rPr>
          <w:rFonts w:ascii="Times New Roman" w:hAnsi="Times New Roman" w:cs="Times New Roman"/>
          <w:sz w:val="24"/>
          <w:szCs w:val="24"/>
        </w:rPr>
        <w:t>,</w:t>
      </w:r>
      <w:r w:rsidR="00964E53">
        <w:rPr>
          <w:rFonts w:ascii="Times New Roman" w:hAnsi="Times New Roman" w:cs="Times New Roman"/>
          <w:sz w:val="24"/>
          <w:szCs w:val="24"/>
        </w:rPr>
        <w:t>’</w:t>
      </w:r>
      <w:r w:rsidR="007C7C21">
        <w:rPr>
          <w:rFonts w:ascii="Times New Roman" w:hAnsi="Times New Roman" w:cs="Times New Roman"/>
          <w:sz w:val="24"/>
          <w:szCs w:val="24"/>
        </w:rPr>
        <w:t xml:space="preserve"> in the cycle, the eff</w:t>
      </w:r>
      <w:r w:rsidR="002121F9">
        <w:rPr>
          <w:rFonts w:ascii="Times New Roman" w:hAnsi="Times New Roman" w:cs="Times New Roman"/>
          <w:sz w:val="24"/>
          <w:szCs w:val="24"/>
        </w:rPr>
        <w:t>ectiveness of the team</w:t>
      </w:r>
      <w:r w:rsidR="00600695">
        <w:rPr>
          <w:rFonts w:ascii="Times New Roman" w:hAnsi="Times New Roman" w:cs="Times New Roman"/>
          <w:sz w:val="24"/>
          <w:szCs w:val="24"/>
        </w:rPr>
        <w:t xml:space="preserve"> becomes more</w:t>
      </w:r>
      <w:r w:rsidR="002121F9">
        <w:rPr>
          <w:rFonts w:ascii="Times New Roman" w:hAnsi="Times New Roman" w:cs="Times New Roman"/>
          <w:sz w:val="24"/>
          <w:szCs w:val="24"/>
        </w:rPr>
        <w:t xml:space="preserve"> questionable. </w:t>
      </w:r>
      <w:r w:rsidR="009A0335">
        <w:rPr>
          <w:rFonts w:ascii="Times New Roman" w:hAnsi="Times New Roman" w:cs="Times New Roman"/>
          <w:sz w:val="24"/>
          <w:szCs w:val="24"/>
        </w:rPr>
        <w:t xml:space="preserve"> If the team continued to working together, eventually the “storming”</w:t>
      </w:r>
      <w:r w:rsidR="0011617C">
        <w:rPr>
          <w:rFonts w:ascii="Times New Roman" w:hAnsi="Times New Roman" w:cs="Times New Roman"/>
          <w:sz w:val="24"/>
          <w:szCs w:val="24"/>
        </w:rPr>
        <w:t xml:space="preserve"> stage of the team cycle would resurface and the team would need to take the time to addres</w:t>
      </w:r>
      <w:r w:rsidR="000913F9">
        <w:rPr>
          <w:rFonts w:ascii="Times New Roman" w:hAnsi="Times New Roman" w:cs="Times New Roman"/>
          <w:sz w:val="24"/>
          <w:szCs w:val="24"/>
        </w:rPr>
        <w:t>s the conflicts contributing to the “storming”</w:t>
      </w:r>
    </w:p>
    <w:p w:rsidR="00B7693F" w:rsidRDefault="00B7693F" w:rsidP="00B7693F">
      <w:pPr>
        <w:spacing w:line="480" w:lineRule="auto"/>
        <w:ind w:firstLine="90"/>
        <w:jc w:val="center"/>
        <w:rPr>
          <w:rFonts w:ascii="Times New Roman" w:hAnsi="Times New Roman" w:cs="Times New Roman"/>
          <w:sz w:val="24"/>
          <w:szCs w:val="24"/>
        </w:rPr>
      </w:pPr>
      <w:r>
        <w:rPr>
          <w:rFonts w:ascii="Times New Roman" w:hAnsi="Times New Roman" w:cs="Times New Roman"/>
          <w:sz w:val="24"/>
          <w:szCs w:val="24"/>
        </w:rPr>
        <w:t>Team Decision-making</w:t>
      </w:r>
    </w:p>
    <w:p w:rsidR="00822803" w:rsidRPr="00593C33" w:rsidRDefault="00B7693F" w:rsidP="00B7693F">
      <w:pPr>
        <w:spacing w:line="480" w:lineRule="auto"/>
        <w:ind w:firstLine="720"/>
        <w:rPr>
          <w:rFonts w:ascii="Times New Roman" w:hAnsi="Times New Roman" w:cs="Times New Roman"/>
          <w:sz w:val="24"/>
          <w:szCs w:val="24"/>
        </w:rPr>
      </w:pPr>
      <w:r>
        <w:rPr>
          <w:rFonts w:ascii="Times New Roman" w:hAnsi="Times New Roman" w:cs="Times New Roman"/>
          <w:sz w:val="24"/>
          <w:szCs w:val="24"/>
        </w:rPr>
        <w:t>At the beginning of the</w:t>
      </w:r>
      <w:r w:rsidR="00A7688C">
        <w:rPr>
          <w:rFonts w:ascii="Times New Roman" w:hAnsi="Times New Roman" w:cs="Times New Roman"/>
          <w:sz w:val="24"/>
          <w:szCs w:val="24"/>
        </w:rPr>
        <w:t xml:space="preserve"> team meeting, the team was instructed about what to do for the remainder of the work time. Since this was done in a more top-down style of management, there was not input from the entire team during that time. </w:t>
      </w:r>
      <w:r w:rsidR="007B7554">
        <w:rPr>
          <w:rFonts w:ascii="Times New Roman" w:hAnsi="Times New Roman" w:cs="Times New Roman"/>
          <w:sz w:val="24"/>
          <w:szCs w:val="24"/>
        </w:rPr>
        <w:t xml:space="preserve"> When the work began, the team decision-maki</w:t>
      </w:r>
      <w:r w:rsidR="003F1C41">
        <w:rPr>
          <w:rFonts w:ascii="Times New Roman" w:hAnsi="Times New Roman" w:cs="Times New Roman"/>
          <w:sz w:val="24"/>
          <w:szCs w:val="24"/>
        </w:rPr>
        <w:t xml:space="preserve">ng shifted </w:t>
      </w:r>
      <w:r w:rsidR="00524270">
        <w:rPr>
          <w:rFonts w:ascii="Times New Roman" w:hAnsi="Times New Roman" w:cs="Times New Roman"/>
          <w:sz w:val="24"/>
          <w:szCs w:val="24"/>
        </w:rPr>
        <w:t>to a consensus format of</w:t>
      </w:r>
      <w:r w:rsidR="00E35C8B">
        <w:rPr>
          <w:rFonts w:ascii="Times New Roman" w:hAnsi="Times New Roman" w:cs="Times New Roman"/>
          <w:sz w:val="24"/>
          <w:szCs w:val="24"/>
        </w:rPr>
        <w:t xml:space="preserve"> decis</w:t>
      </w:r>
      <w:r w:rsidR="00E877B4">
        <w:rPr>
          <w:rFonts w:ascii="Times New Roman" w:hAnsi="Times New Roman" w:cs="Times New Roman"/>
          <w:sz w:val="24"/>
          <w:szCs w:val="24"/>
        </w:rPr>
        <w:t>ion-making</w:t>
      </w:r>
      <w:r w:rsidR="00E35C8B">
        <w:rPr>
          <w:rFonts w:ascii="Times New Roman" w:hAnsi="Times New Roman" w:cs="Times New Roman"/>
          <w:sz w:val="24"/>
          <w:szCs w:val="24"/>
        </w:rPr>
        <w:t xml:space="preserve">. </w:t>
      </w:r>
      <w:r w:rsidR="006D7C03">
        <w:rPr>
          <w:rFonts w:ascii="Times New Roman" w:hAnsi="Times New Roman" w:cs="Times New Roman"/>
          <w:sz w:val="24"/>
          <w:szCs w:val="24"/>
        </w:rPr>
        <w:t xml:space="preserve">As previously mentioned, conflict among the group was limited to </w:t>
      </w:r>
      <w:r w:rsidR="006A215A">
        <w:rPr>
          <w:rFonts w:ascii="Times New Roman" w:hAnsi="Times New Roman" w:cs="Times New Roman"/>
          <w:sz w:val="24"/>
          <w:szCs w:val="24"/>
        </w:rPr>
        <w:t xml:space="preserve">discussion of pedagogy. Additionally, the other area of conflict was related to team alignment with scores given. </w:t>
      </w:r>
      <w:r w:rsidR="00E35C8B">
        <w:rPr>
          <w:rFonts w:ascii="Times New Roman" w:hAnsi="Times New Roman" w:cs="Times New Roman"/>
          <w:sz w:val="24"/>
          <w:szCs w:val="24"/>
        </w:rPr>
        <w:t>Each team member would have an opportunity to read the essay provided by the MST</w:t>
      </w:r>
      <w:r w:rsidR="003F1C41">
        <w:rPr>
          <w:rFonts w:ascii="Times New Roman" w:hAnsi="Times New Roman" w:cs="Times New Roman"/>
          <w:sz w:val="24"/>
          <w:szCs w:val="24"/>
        </w:rPr>
        <w:t xml:space="preserve"> scoring team, and then </w:t>
      </w:r>
      <w:r w:rsidR="006E5DE9">
        <w:rPr>
          <w:rFonts w:ascii="Times New Roman" w:hAnsi="Times New Roman" w:cs="Times New Roman"/>
          <w:sz w:val="24"/>
          <w:szCs w:val="24"/>
        </w:rPr>
        <w:t xml:space="preserve">asked to </w:t>
      </w:r>
      <w:r w:rsidR="003F1C41">
        <w:rPr>
          <w:rFonts w:ascii="Times New Roman" w:hAnsi="Times New Roman" w:cs="Times New Roman"/>
          <w:sz w:val="24"/>
          <w:szCs w:val="24"/>
        </w:rPr>
        <w:t>make a deci</w:t>
      </w:r>
      <w:r w:rsidR="00AF443B">
        <w:rPr>
          <w:rFonts w:ascii="Times New Roman" w:hAnsi="Times New Roman" w:cs="Times New Roman"/>
          <w:sz w:val="24"/>
          <w:szCs w:val="24"/>
        </w:rPr>
        <w:t xml:space="preserve">sion </w:t>
      </w:r>
      <w:r w:rsidR="006E5DE9">
        <w:rPr>
          <w:rFonts w:ascii="Times New Roman" w:hAnsi="Times New Roman" w:cs="Times New Roman"/>
          <w:sz w:val="24"/>
          <w:szCs w:val="24"/>
        </w:rPr>
        <w:t xml:space="preserve">about a score </w:t>
      </w:r>
      <w:r w:rsidR="00AF443B">
        <w:rPr>
          <w:rFonts w:ascii="Times New Roman" w:hAnsi="Times New Roman" w:cs="Times New Roman"/>
          <w:sz w:val="24"/>
          <w:szCs w:val="24"/>
        </w:rPr>
        <w:t>based upon the guidelines provided earlier in the day. When team members finished reading the essays, the team leader asked each member their score, and for justification about the score. When all</w:t>
      </w:r>
      <w:r w:rsidR="00E877B4">
        <w:rPr>
          <w:rFonts w:ascii="Times New Roman" w:hAnsi="Times New Roman" w:cs="Times New Roman"/>
          <w:sz w:val="24"/>
          <w:szCs w:val="24"/>
        </w:rPr>
        <w:t xml:space="preserve"> scores were shared, if ther</w:t>
      </w:r>
      <w:r w:rsidR="006E5DE9">
        <w:rPr>
          <w:rFonts w:ascii="Times New Roman" w:hAnsi="Times New Roman" w:cs="Times New Roman"/>
          <w:sz w:val="24"/>
          <w:szCs w:val="24"/>
        </w:rPr>
        <w:t>e was an outlier, the outlying team member</w:t>
      </w:r>
      <w:r w:rsidR="00E877B4">
        <w:rPr>
          <w:rFonts w:ascii="Times New Roman" w:hAnsi="Times New Roman" w:cs="Times New Roman"/>
          <w:sz w:val="24"/>
          <w:szCs w:val="24"/>
        </w:rPr>
        <w:t xml:space="preserve"> was a</w:t>
      </w:r>
      <w:r w:rsidR="00B943AE">
        <w:rPr>
          <w:rFonts w:ascii="Times New Roman" w:hAnsi="Times New Roman" w:cs="Times New Roman"/>
          <w:sz w:val="24"/>
          <w:szCs w:val="24"/>
        </w:rPr>
        <w:t>sked about their decision-making process.</w:t>
      </w:r>
      <w:r w:rsidR="00722879">
        <w:rPr>
          <w:rFonts w:ascii="Times New Roman" w:hAnsi="Times New Roman" w:cs="Times New Roman"/>
          <w:sz w:val="24"/>
          <w:szCs w:val="24"/>
        </w:rPr>
        <w:t xml:space="preserve"> After other</w:t>
      </w:r>
      <w:r w:rsidR="00BC44B5">
        <w:rPr>
          <w:rFonts w:ascii="Times New Roman" w:hAnsi="Times New Roman" w:cs="Times New Roman"/>
          <w:sz w:val="24"/>
          <w:szCs w:val="24"/>
        </w:rPr>
        <w:t xml:space="preserve"> member</w:t>
      </w:r>
      <w:r w:rsidR="00722879">
        <w:rPr>
          <w:rFonts w:ascii="Times New Roman" w:hAnsi="Times New Roman" w:cs="Times New Roman"/>
          <w:sz w:val="24"/>
          <w:szCs w:val="24"/>
        </w:rPr>
        <w:t>s</w:t>
      </w:r>
      <w:r w:rsidR="00BC44B5">
        <w:rPr>
          <w:rFonts w:ascii="Times New Roman" w:hAnsi="Times New Roman" w:cs="Times New Roman"/>
          <w:sz w:val="24"/>
          <w:szCs w:val="24"/>
        </w:rPr>
        <w:t xml:space="preserve"> listened to the “argument’ provided </w:t>
      </w:r>
      <w:r w:rsidR="00962575">
        <w:rPr>
          <w:rFonts w:ascii="Times New Roman" w:hAnsi="Times New Roman" w:cs="Times New Roman"/>
          <w:sz w:val="24"/>
          <w:szCs w:val="24"/>
        </w:rPr>
        <w:t>by the team</w:t>
      </w:r>
      <w:r w:rsidR="00183F2F">
        <w:rPr>
          <w:rFonts w:ascii="Times New Roman" w:hAnsi="Times New Roman" w:cs="Times New Roman"/>
          <w:sz w:val="24"/>
          <w:szCs w:val="24"/>
        </w:rPr>
        <w:t xml:space="preserve"> outlyin</w:t>
      </w:r>
      <w:r w:rsidR="00183F2F" w:rsidRPr="00604BC1">
        <w:rPr>
          <w:rFonts w:ascii="Times New Roman" w:hAnsi="Times New Roman" w:cs="Times New Roman"/>
          <w:sz w:val="24"/>
          <w:szCs w:val="24"/>
        </w:rPr>
        <w:t xml:space="preserve">g  member they would then consider new information. </w:t>
      </w:r>
      <w:r w:rsidR="000C4FC5" w:rsidRPr="00604BC1">
        <w:rPr>
          <w:rFonts w:ascii="Times New Roman" w:hAnsi="Times New Roman" w:cs="Times New Roman"/>
          <w:sz w:val="24"/>
          <w:szCs w:val="24"/>
        </w:rPr>
        <w:t>If ne</w:t>
      </w:r>
      <w:r w:rsidR="00FE66B4" w:rsidRPr="00604BC1">
        <w:rPr>
          <w:rFonts w:ascii="Times New Roman" w:hAnsi="Times New Roman" w:cs="Times New Roman"/>
          <w:sz w:val="24"/>
          <w:szCs w:val="24"/>
        </w:rPr>
        <w:t>cessary, the group would then return to their original scores to check for possible revisions based upon new knowledge.</w:t>
      </w:r>
      <w:r w:rsidR="00962575" w:rsidRPr="00604BC1">
        <w:rPr>
          <w:rFonts w:ascii="Times New Roman" w:hAnsi="Times New Roman" w:cs="Times New Roman"/>
          <w:sz w:val="24"/>
          <w:szCs w:val="24"/>
        </w:rPr>
        <w:t xml:space="preserve"> </w:t>
      </w:r>
      <w:r w:rsidR="00125DB0">
        <w:rPr>
          <w:rFonts w:ascii="Times New Roman" w:hAnsi="Times New Roman" w:cs="Times New Roman"/>
          <w:sz w:val="24"/>
          <w:szCs w:val="24"/>
        </w:rPr>
        <w:t xml:space="preserve">Team members were then asked their “new score.” One-hundred percent of the time, the </w:t>
      </w:r>
      <w:r w:rsidR="00125DB0" w:rsidRPr="00593C33">
        <w:rPr>
          <w:rFonts w:ascii="Times New Roman" w:hAnsi="Times New Roman" w:cs="Times New Roman"/>
          <w:sz w:val="24"/>
          <w:szCs w:val="24"/>
        </w:rPr>
        <w:t>outlying scorer would align with the other scorers when reporting the new score.</w:t>
      </w:r>
    </w:p>
    <w:p w:rsidR="00722879" w:rsidRPr="00593C33" w:rsidRDefault="00B80A63" w:rsidP="00B7693F">
      <w:pPr>
        <w:spacing w:line="480" w:lineRule="auto"/>
        <w:ind w:firstLine="720"/>
        <w:rPr>
          <w:rFonts w:ascii="Times New Roman" w:hAnsi="Times New Roman" w:cs="Times New Roman"/>
          <w:sz w:val="24"/>
          <w:szCs w:val="24"/>
        </w:rPr>
      </w:pPr>
      <w:r w:rsidRPr="00593C33">
        <w:rPr>
          <w:rFonts w:ascii="Times New Roman" w:hAnsi="Times New Roman" w:cs="Times New Roman"/>
          <w:sz w:val="24"/>
          <w:szCs w:val="24"/>
        </w:rPr>
        <w:lastRenderedPageBreak/>
        <w:t>“A team can support the decision 100% even tho</w:t>
      </w:r>
      <w:r w:rsidR="00593C33" w:rsidRPr="00593C33">
        <w:rPr>
          <w:rFonts w:ascii="Times New Roman" w:hAnsi="Times New Roman" w:cs="Times New Roman"/>
          <w:sz w:val="24"/>
          <w:szCs w:val="24"/>
        </w:rPr>
        <w:t>ugh not all of the members comp</w:t>
      </w:r>
      <w:r w:rsidRPr="00593C33">
        <w:rPr>
          <w:rFonts w:ascii="Times New Roman" w:hAnsi="Times New Roman" w:cs="Times New Roman"/>
          <w:sz w:val="24"/>
          <w:szCs w:val="24"/>
        </w:rPr>
        <w:t xml:space="preserve">letely agree with it. Consensus is voluntary giving of consent” (2011, p. 160). In this circumstance, the outlying team member was “giving consent” by </w:t>
      </w:r>
      <w:r w:rsidR="00593C33" w:rsidRPr="00593C33">
        <w:rPr>
          <w:rFonts w:ascii="Times New Roman" w:hAnsi="Times New Roman" w:cs="Times New Roman"/>
          <w:sz w:val="24"/>
          <w:szCs w:val="24"/>
        </w:rPr>
        <w:t xml:space="preserve">re-visiting their original score. </w:t>
      </w:r>
    </w:p>
    <w:p w:rsidR="00190071" w:rsidRDefault="00190071" w:rsidP="00962575">
      <w:pPr>
        <w:spacing w:line="480" w:lineRule="auto"/>
        <w:jc w:val="center"/>
        <w:rPr>
          <w:rFonts w:ascii="Times New Roman" w:hAnsi="Times New Roman" w:cs="Times New Roman"/>
          <w:sz w:val="24"/>
          <w:szCs w:val="24"/>
        </w:rPr>
      </w:pPr>
      <w:r>
        <w:rPr>
          <w:rFonts w:ascii="Times New Roman" w:hAnsi="Times New Roman" w:cs="Times New Roman"/>
          <w:sz w:val="24"/>
          <w:szCs w:val="24"/>
        </w:rPr>
        <w:t>Team C</w:t>
      </w:r>
      <w:r w:rsidR="00962575">
        <w:rPr>
          <w:rFonts w:ascii="Times New Roman" w:hAnsi="Times New Roman" w:cs="Times New Roman"/>
          <w:sz w:val="24"/>
          <w:szCs w:val="24"/>
        </w:rPr>
        <w:t>onflict</w:t>
      </w:r>
    </w:p>
    <w:p w:rsidR="00BB494C" w:rsidRDefault="00190071" w:rsidP="00190071">
      <w:pPr>
        <w:spacing w:line="480" w:lineRule="auto"/>
        <w:rPr>
          <w:rFonts w:ascii="Times New Roman" w:hAnsi="Times New Roman" w:cs="Times New Roman"/>
          <w:sz w:val="24"/>
          <w:szCs w:val="24"/>
        </w:rPr>
      </w:pPr>
      <w:r>
        <w:rPr>
          <w:rFonts w:ascii="Times New Roman" w:hAnsi="Times New Roman" w:cs="Times New Roman"/>
          <w:sz w:val="24"/>
          <w:szCs w:val="24"/>
        </w:rPr>
        <w:tab/>
        <w:t>In previous notes, the amount of conflict encountered during the work completed by this team was marginal. This</w:t>
      </w:r>
      <w:r w:rsidR="00EE236C">
        <w:rPr>
          <w:rFonts w:ascii="Times New Roman" w:hAnsi="Times New Roman" w:cs="Times New Roman"/>
          <w:sz w:val="24"/>
          <w:szCs w:val="24"/>
        </w:rPr>
        <w:t xml:space="preserve"> is attributed to seve</w:t>
      </w:r>
      <w:r w:rsidR="00540229">
        <w:rPr>
          <w:rFonts w:ascii="Times New Roman" w:hAnsi="Times New Roman" w:cs="Times New Roman"/>
          <w:sz w:val="24"/>
          <w:szCs w:val="24"/>
        </w:rPr>
        <w:t xml:space="preserve">ral factors. One of the key factors was team motivation to complete the task at hand. </w:t>
      </w:r>
      <w:r w:rsidR="00CE1E4C">
        <w:rPr>
          <w:rFonts w:ascii="Times New Roman" w:hAnsi="Times New Roman" w:cs="Times New Roman"/>
          <w:sz w:val="24"/>
          <w:szCs w:val="24"/>
        </w:rPr>
        <w:t>One major motivating factor was reward. “</w:t>
      </w:r>
      <w:r w:rsidR="00BB494C">
        <w:rPr>
          <w:rFonts w:ascii="Times New Roman" w:hAnsi="Times New Roman" w:cs="Times New Roman"/>
          <w:sz w:val="24"/>
          <w:szCs w:val="24"/>
        </w:rPr>
        <w:t>The task may require coordinated effort, but team members may believe their evaluations and rewards are primarily based on individual performance” (2011, p. 60).  The rewards for this team were not  only in monetary compensation for their time, but in consideration for returning to work with the group.</w:t>
      </w:r>
    </w:p>
    <w:p w:rsidR="00542ACE" w:rsidRDefault="00BB494C" w:rsidP="009415C7">
      <w:pPr>
        <w:spacing w:line="480" w:lineRule="auto"/>
        <w:rPr>
          <w:rFonts w:ascii="Times New Roman" w:hAnsi="Times New Roman" w:cs="Times New Roman"/>
          <w:sz w:val="24"/>
          <w:szCs w:val="24"/>
        </w:rPr>
      </w:pPr>
      <w:r>
        <w:rPr>
          <w:rFonts w:ascii="Times New Roman" w:hAnsi="Times New Roman" w:cs="Times New Roman"/>
          <w:sz w:val="24"/>
          <w:szCs w:val="24"/>
        </w:rPr>
        <w:tab/>
        <w:t>The other major factor that assisted in management/limitation of team conflict included the team leader’s skill at curtailing conflict throug</w:t>
      </w:r>
      <w:r w:rsidR="00F91E15">
        <w:rPr>
          <w:rFonts w:ascii="Times New Roman" w:hAnsi="Times New Roman" w:cs="Times New Roman"/>
          <w:sz w:val="24"/>
          <w:szCs w:val="24"/>
        </w:rPr>
        <w:t>hout the project.</w:t>
      </w:r>
      <w:r w:rsidR="007978DA">
        <w:rPr>
          <w:rFonts w:ascii="Times New Roman" w:hAnsi="Times New Roman" w:cs="Times New Roman"/>
          <w:sz w:val="24"/>
          <w:szCs w:val="24"/>
        </w:rPr>
        <w:t xml:space="preserve"> By</w:t>
      </w:r>
      <w:r w:rsidR="00F91E15">
        <w:rPr>
          <w:rFonts w:ascii="Times New Roman" w:hAnsi="Times New Roman" w:cs="Times New Roman"/>
          <w:sz w:val="24"/>
          <w:szCs w:val="24"/>
        </w:rPr>
        <w:t xml:space="preserve"> </w:t>
      </w:r>
      <w:r w:rsidR="007978DA">
        <w:rPr>
          <w:rFonts w:ascii="Times New Roman" w:hAnsi="Times New Roman" w:cs="Times New Roman"/>
          <w:sz w:val="24"/>
          <w:szCs w:val="24"/>
        </w:rPr>
        <w:t>c</w:t>
      </w:r>
      <w:r w:rsidR="00F91E15">
        <w:rPr>
          <w:rFonts w:ascii="Times New Roman" w:hAnsi="Times New Roman" w:cs="Times New Roman"/>
          <w:sz w:val="24"/>
          <w:szCs w:val="24"/>
        </w:rPr>
        <w:t xml:space="preserve">larifying existing positions, </w:t>
      </w:r>
      <w:r w:rsidR="007978DA">
        <w:rPr>
          <w:rFonts w:ascii="Times New Roman" w:hAnsi="Times New Roman" w:cs="Times New Roman"/>
          <w:sz w:val="24"/>
          <w:szCs w:val="24"/>
        </w:rPr>
        <w:t>d</w:t>
      </w:r>
      <w:r w:rsidR="008F798D">
        <w:rPr>
          <w:rFonts w:ascii="Times New Roman" w:hAnsi="Times New Roman" w:cs="Times New Roman"/>
          <w:sz w:val="24"/>
          <w:szCs w:val="24"/>
        </w:rPr>
        <w:t xml:space="preserve">efining areas of agreement, and </w:t>
      </w:r>
      <w:r w:rsidR="007978DA">
        <w:rPr>
          <w:rFonts w:ascii="Times New Roman" w:hAnsi="Times New Roman" w:cs="Times New Roman"/>
          <w:sz w:val="24"/>
          <w:szCs w:val="24"/>
        </w:rPr>
        <w:t>facilitating res</w:t>
      </w:r>
      <w:r w:rsidR="008F798D">
        <w:rPr>
          <w:rFonts w:ascii="Times New Roman" w:hAnsi="Times New Roman" w:cs="Times New Roman"/>
          <w:sz w:val="24"/>
          <w:szCs w:val="24"/>
        </w:rPr>
        <w:t>olution in areas of difference at the start of and throughout the team project, the team leader employed the use of three successful conflict management strategies (</w:t>
      </w:r>
      <w:r w:rsidR="00BF2FF8">
        <w:rPr>
          <w:rFonts w:ascii="Times New Roman" w:hAnsi="Times New Roman" w:cs="Times New Roman"/>
          <w:sz w:val="24"/>
          <w:szCs w:val="24"/>
        </w:rPr>
        <w:t xml:space="preserve">Kayser, 1994 p. </w:t>
      </w:r>
      <w:r w:rsidR="009415C7">
        <w:rPr>
          <w:rFonts w:ascii="Times New Roman" w:hAnsi="Times New Roman" w:cs="Times New Roman"/>
          <w:sz w:val="24"/>
          <w:szCs w:val="24"/>
        </w:rPr>
        <w:t>147-162).</w:t>
      </w:r>
    </w:p>
    <w:p w:rsidR="008647B2" w:rsidRDefault="00190071" w:rsidP="00962575">
      <w:pPr>
        <w:spacing w:line="480" w:lineRule="auto"/>
        <w:jc w:val="center"/>
        <w:rPr>
          <w:rFonts w:ascii="Times New Roman" w:hAnsi="Times New Roman" w:cs="Times New Roman"/>
          <w:sz w:val="24"/>
          <w:szCs w:val="24"/>
        </w:rPr>
      </w:pPr>
      <w:r>
        <w:rPr>
          <w:rFonts w:ascii="Times New Roman" w:hAnsi="Times New Roman" w:cs="Times New Roman"/>
          <w:sz w:val="24"/>
          <w:szCs w:val="24"/>
        </w:rPr>
        <w:t>Team G</w:t>
      </w:r>
      <w:r w:rsidR="008647B2">
        <w:rPr>
          <w:rFonts w:ascii="Times New Roman" w:hAnsi="Times New Roman" w:cs="Times New Roman"/>
          <w:sz w:val="24"/>
          <w:szCs w:val="24"/>
        </w:rPr>
        <w:t>oals</w:t>
      </w:r>
    </w:p>
    <w:p w:rsidR="00220A47" w:rsidRDefault="008647B2" w:rsidP="008647B2">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team met their goals as established </w:t>
      </w:r>
      <w:r w:rsidR="00CC6E73">
        <w:rPr>
          <w:rFonts w:ascii="Times New Roman" w:hAnsi="Times New Roman" w:cs="Times New Roman"/>
          <w:sz w:val="24"/>
          <w:szCs w:val="24"/>
        </w:rPr>
        <w:t>by the organization</w:t>
      </w:r>
      <w:r w:rsidR="00FD4683">
        <w:rPr>
          <w:rFonts w:ascii="Times New Roman" w:hAnsi="Times New Roman" w:cs="Times New Roman"/>
          <w:sz w:val="24"/>
          <w:szCs w:val="24"/>
        </w:rPr>
        <w:t>. H</w:t>
      </w:r>
      <w:r>
        <w:rPr>
          <w:rFonts w:ascii="Times New Roman" w:hAnsi="Times New Roman" w:cs="Times New Roman"/>
          <w:sz w:val="24"/>
          <w:szCs w:val="24"/>
        </w:rPr>
        <w:t xml:space="preserve">owever, there were marked opportunities for improvement. </w:t>
      </w:r>
      <w:r w:rsidR="00CC6E73">
        <w:rPr>
          <w:rFonts w:ascii="Times New Roman" w:hAnsi="Times New Roman" w:cs="Times New Roman"/>
          <w:sz w:val="24"/>
          <w:szCs w:val="24"/>
        </w:rPr>
        <w:t xml:space="preserve"> The construct established by the organization in addition to the overall tone of the team itself made movement toward the goal of scoring all of the tests efficient</w:t>
      </w:r>
      <w:r w:rsidR="00FD4683">
        <w:rPr>
          <w:rFonts w:ascii="Times New Roman" w:hAnsi="Times New Roman" w:cs="Times New Roman"/>
          <w:sz w:val="24"/>
          <w:szCs w:val="24"/>
        </w:rPr>
        <w:t xml:space="preserve"> and effective</w:t>
      </w:r>
      <w:r w:rsidR="00CC6E73">
        <w:rPr>
          <w:rFonts w:ascii="Times New Roman" w:hAnsi="Times New Roman" w:cs="Times New Roman"/>
          <w:sz w:val="24"/>
          <w:szCs w:val="24"/>
        </w:rPr>
        <w:t>.</w:t>
      </w:r>
      <w:r w:rsidR="00FD4683">
        <w:rPr>
          <w:rFonts w:ascii="Times New Roman" w:hAnsi="Times New Roman" w:cs="Times New Roman"/>
          <w:sz w:val="24"/>
          <w:szCs w:val="24"/>
        </w:rPr>
        <w:t xml:space="preserve"> The task on hand was completed in a timely, appropriate, non-threatening way. </w:t>
      </w:r>
      <w:r w:rsidR="00CC6E73">
        <w:rPr>
          <w:rFonts w:ascii="Times New Roman" w:hAnsi="Times New Roman" w:cs="Times New Roman"/>
          <w:sz w:val="24"/>
          <w:szCs w:val="24"/>
        </w:rPr>
        <w:t xml:space="preserve"> </w:t>
      </w:r>
      <w:r w:rsidR="00FD4683">
        <w:rPr>
          <w:rFonts w:ascii="Times New Roman" w:hAnsi="Times New Roman" w:cs="Times New Roman"/>
          <w:sz w:val="24"/>
          <w:szCs w:val="24"/>
        </w:rPr>
        <w:t>This team in another setting</w:t>
      </w:r>
      <w:r w:rsidR="001D5424">
        <w:rPr>
          <w:rFonts w:ascii="Times New Roman" w:hAnsi="Times New Roman" w:cs="Times New Roman"/>
          <w:sz w:val="24"/>
          <w:szCs w:val="24"/>
        </w:rPr>
        <w:t xml:space="preserve"> may not be as efficient and/or as </w:t>
      </w:r>
      <w:r w:rsidR="00C47DD0">
        <w:rPr>
          <w:rFonts w:ascii="Times New Roman" w:hAnsi="Times New Roman" w:cs="Times New Roman"/>
          <w:sz w:val="24"/>
          <w:szCs w:val="24"/>
        </w:rPr>
        <w:t xml:space="preserve">effective. For example, when </w:t>
      </w:r>
      <w:r w:rsidR="00C47DD0">
        <w:rPr>
          <w:rFonts w:ascii="Times New Roman" w:hAnsi="Times New Roman" w:cs="Times New Roman"/>
          <w:sz w:val="24"/>
          <w:szCs w:val="24"/>
        </w:rPr>
        <w:lastRenderedPageBreak/>
        <w:t>working</w:t>
      </w:r>
      <w:r w:rsidR="001D5424">
        <w:rPr>
          <w:rFonts w:ascii="Times New Roman" w:hAnsi="Times New Roman" w:cs="Times New Roman"/>
          <w:sz w:val="24"/>
          <w:szCs w:val="24"/>
        </w:rPr>
        <w:t xml:space="preserve"> on a team that has a conflict, or if conflict arose with the current team in a future setting this particular team may lack the skill-set necessary to complete the task at ha</w:t>
      </w:r>
      <w:r w:rsidR="006B36DD">
        <w:rPr>
          <w:rFonts w:ascii="Times New Roman" w:hAnsi="Times New Roman" w:cs="Times New Roman"/>
          <w:sz w:val="24"/>
          <w:szCs w:val="24"/>
        </w:rPr>
        <w:t>nd.   In order to move forward to being a fully functional team, additional time would need to be spent with the same team members working toward other goals. This team was the result of the need for a project to be completed and/or outsourced, and was therefore temporary in the time of work together and transient in the need to form a fully cohesive team</w:t>
      </w:r>
      <w:r w:rsidR="00CD439C">
        <w:rPr>
          <w:rFonts w:ascii="Times New Roman" w:hAnsi="Times New Roman" w:cs="Times New Roman"/>
          <w:sz w:val="24"/>
          <w:szCs w:val="24"/>
        </w:rPr>
        <w:t>.</w:t>
      </w:r>
    </w:p>
    <w:p w:rsidR="00CD439C" w:rsidRDefault="00CD439C" w:rsidP="008647B2">
      <w:pPr>
        <w:spacing w:line="480" w:lineRule="auto"/>
        <w:rPr>
          <w:rFonts w:ascii="Times New Roman" w:hAnsi="Times New Roman" w:cs="Times New Roman"/>
          <w:sz w:val="24"/>
          <w:szCs w:val="24"/>
        </w:rPr>
      </w:pPr>
    </w:p>
    <w:p w:rsidR="00CD439C" w:rsidRDefault="00CD439C" w:rsidP="008647B2">
      <w:pPr>
        <w:spacing w:line="480" w:lineRule="auto"/>
        <w:rPr>
          <w:rFonts w:ascii="Times New Roman" w:hAnsi="Times New Roman" w:cs="Times New Roman"/>
          <w:sz w:val="24"/>
          <w:szCs w:val="24"/>
        </w:rPr>
      </w:pPr>
    </w:p>
    <w:p w:rsidR="00CD439C" w:rsidRDefault="00CD439C" w:rsidP="008647B2">
      <w:pPr>
        <w:spacing w:line="480" w:lineRule="auto"/>
        <w:rPr>
          <w:rFonts w:ascii="Times New Roman" w:hAnsi="Times New Roman" w:cs="Times New Roman"/>
          <w:sz w:val="24"/>
          <w:szCs w:val="24"/>
        </w:rPr>
      </w:pPr>
    </w:p>
    <w:p w:rsidR="00CD439C" w:rsidRDefault="00CD439C" w:rsidP="008647B2">
      <w:pPr>
        <w:spacing w:line="480" w:lineRule="auto"/>
        <w:rPr>
          <w:rFonts w:ascii="Times New Roman" w:hAnsi="Times New Roman" w:cs="Times New Roman"/>
          <w:sz w:val="24"/>
          <w:szCs w:val="24"/>
        </w:rPr>
      </w:pPr>
    </w:p>
    <w:p w:rsidR="00CD439C" w:rsidRDefault="00CD439C" w:rsidP="008647B2">
      <w:pPr>
        <w:spacing w:line="480" w:lineRule="auto"/>
        <w:rPr>
          <w:rFonts w:ascii="Times New Roman" w:hAnsi="Times New Roman" w:cs="Times New Roman"/>
          <w:sz w:val="24"/>
          <w:szCs w:val="24"/>
        </w:rPr>
      </w:pPr>
    </w:p>
    <w:p w:rsidR="00CD439C" w:rsidRDefault="00CD439C" w:rsidP="008647B2">
      <w:pPr>
        <w:spacing w:line="480" w:lineRule="auto"/>
        <w:rPr>
          <w:rFonts w:ascii="Times New Roman" w:hAnsi="Times New Roman" w:cs="Times New Roman"/>
          <w:sz w:val="24"/>
          <w:szCs w:val="24"/>
        </w:rPr>
      </w:pPr>
    </w:p>
    <w:p w:rsidR="00CD439C" w:rsidRDefault="00CD439C" w:rsidP="008647B2">
      <w:pPr>
        <w:spacing w:line="480" w:lineRule="auto"/>
        <w:rPr>
          <w:rFonts w:ascii="Times New Roman" w:hAnsi="Times New Roman" w:cs="Times New Roman"/>
          <w:sz w:val="24"/>
          <w:szCs w:val="24"/>
        </w:rPr>
      </w:pPr>
    </w:p>
    <w:p w:rsidR="00CD439C" w:rsidRDefault="00CD439C" w:rsidP="008647B2">
      <w:pPr>
        <w:spacing w:line="480" w:lineRule="auto"/>
        <w:rPr>
          <w:rFonts w:ascii="Times New Roman" w:hAnsi="Times New Roman" w:cs="Times New Roman"/>
          <w:sz w:val="24"/>
          <w:szCs w:val="24"/>
        </w:rPr>
      </w:pPr>
    </w:p>
    <w:p w:rsidR="00CD439C" w:rsidRDefault="00CD439C" w:rsidP="008647B2">
      <w:pPr>
        <w:spacing w:line="480" w:lineRule="auto"/>
        <w:rPr>
          <w:rFonts w:ascii="Times New Roman" w:hAnsi="Times New Roman" w:cs="Times New Roman"/>
          <w:sz w:val="24"/>
          <w:szCs w:val="24"/>
        </w:rPr>
      </w:pPr>
    </w:p>
    <w:p w:rsidR="00CD439C" w:rsidRDefault="00CD439C" w:rsidP="008647B2">
      <w:pPr>
        <w:spacing w:line="480" w:lineRule="auto"/>
        <w:rPr>
          <w:rFonts w:ascii="Times New Roman" w:hAnsi="Times New Roman" w:cs="Times New Roman"/>
          <w:sz w:val="24"/>
          <w:szCs w:val="24"/>
        </w:rPr>
      </w:pPr>
    </w:p>
    <w:p w:rsidR="00CD439C" w:rsidRDefault="00CD439C" w:rsidP="008647B2">
      <w:pPr>
        <w:spacing w:line="480" w:lineRule="auto"/>
        <w:rPr>
          <w:rFonts w:ascii="Times New Roman" w:hAnsi="Times New Roman" w:cs="Times New Roman"/>
          <w:sz w:val="24"/>
          <w:szCs w:val="24"/>
        </w:rPr>
      </w:pPr>
    </w:p>
    <w:p w:rsidR="00CD439C" w:rsidRDefault="00CD439C" w:rsidP="008647B2">
      <w:pPr>
        <w:spacing w:line="480" w:lineRule="auto"/>
        <w:rPr>
          <w:rFonts w:ascii="Times New Roman" w:hAnsi="Times New Roman" w:cs="Times New Roman"/>
          <w:sz w:val="24"/>
          <w:szCs w:val="24"/>
        </w:rPr>
      </w:pPr>
    </w:p>
    <w:p w:rsidR="00CD439C" w:rsidRDefault="00CD439C" w:rsidP="008647B2">
      <w:pPr>
        <w:spacing w:line="480" w:lineRule="auto"/>
        <w:rPr>
          <w:rFonts w:ascii="Times New Roman" w:hAnsi="Times New Roman" w:cs="Times New Roman"/>
          <w:sz w:val="24"/>
          <w:szCs w:val="24"/>
        </w:rPr>
      </w:pPr>
    </w:p>
    <w:p w:rsidR="005F45F9" w:rsidRPr="00023357" w:rsidRDefault="005F45F9" w:rsidP="00023357">
      <w:pPr>
        <w:pStyle w:val="NoSpacing"/>
        <w:spacing w:line="480" w:lineRule="auto"/>
        <w:rPr>
          <w:rFonts w:ascii="Times New Roman" w:hAnsi="Times New Roman" w:cs="Times New Roman"/>
          <w:sz w:val="24"/>
        </w:rPr>
      </w:pPr>
      <w:r w:rsidRPr="00023357">
        <w:rPr>
          <w:rFonts w:ascii="Times New Roman" w:hAnsi="Times New Roman" w:cs="Times New Roman"/>
          <w:sz w:val="24"/>
        </w:rPr>
        <w:lastRenderedPageBreak/>
        <w:t>References</w:t>
      </w:r>
    </w:p>
    <w:p w:rsidR="00023357" w:rsidRDefault="005F45F9" w:rsidP="00023357">
      <w:pPr>
        <w:pStyle w:val="NoSpacing"/>
        <w:spacing w:line="480" w:lineRule="auto"/>
        <w:rPr>
          <w:rFonts w:ascii="Times New Roman" w:hAnsi="Times New Roman" w:cs="Times New Roman"/>
          <w:i/>
          <w:sz w:val="24"/>
        </w:rPr>
      </w:pPr>
      <w:r w:rsidRPr="00023357">
        <w:rPr>
          <w:rFonts w:ascii="Times New Roman" w:hAnsi="Times New Roman" w:cs="Times New Roman"/>
          <w:sz w:val="24"/>
        </w:rPr>
        <w:t xml:space="preserve">Barker, . L.,  Wahlers, K. J., &amp; Watson, Kittie, W. (2001).  </w:t>
      </w:r>
      <w:r w:rsidRPr="00023357">
        <w:rPr>
          <w:rFonts w:ascii="Times New Roman" w:hAnsi="Times New Roman" w:cs="Times New Roman"/>
          <w:i/>
          <w:sz w:val="24"/>
        </w:rPr>
        <w:t xml:space="preserve">Groups in process: An introduction to </w:t>
      </w:r>
    </w:p>
    <w:p w:rsidR="005F45F9" w:rsidRPr="00023357" w:rsidRDefault="00023357" w:rsidP="00023357">
      <w:pPr>
        <w:pStyle w:val="NoSpacing"/>
        <w:spacing w:line="480" w:lineRule="auto"/>
        <w:rPr>
          <w:rFonts w:ascii="Times New Roman" w:hAnsi="Times New Roman" w:cs="Times New Roman"/>
          <w:sz w:val="24"/>
        </w:rPr>
      </w:pPr>
      <w:r>
        <w:rPr>
          <w:rFonts w:ascii="Times New Roman" w:hAnsi="Times New Roman" w:cs="Times New Roman"/>
          <w:i/>
          <w:sz w:val="24"/>
        </w:rPr>
        <w:tab/>
      </w:r>
      <w:r w:rsidR="005F45F9" w:rsidRPr="00023357">
        <w:rPr>
          <w:rFonts w:ascii="Times New Roman" w:hAnsi="Times New Roman" w:cs="Times New Roman"/>
          <w:i/>
          <w:sz w:val="24"/>
        </w:rPr>
        <w:t>small group communication</w:t>
      </w:r>
      <w:r w:rsidR="005F45F9" w:rsidRPr="00023357">
        <w:rPr>
          <w:rFonts w:ascii="Times New Roman" w:hAnsi="Times New Roman" w:cs="Times New Roman"/>
          <w:sz w:val="24"/>
        </w:rPr>
        <w:t xml:space="preserve">.  Boston: Allyn &amp; Bacon. </w:t>
      </w:r>
      <w:r w:rsidR="00CD439C">
        <w:rPr>
          <w:rFonts w:ascii="Times New Roman" w:hAnsi="Times New Roman" w:cs="Times New Roman"/>
          <w:sz w:val="24"/>
        </w:rPr>
        <w:t>p.58</w:t>
      </w:r>
    </w:p>
    <w:p w:rsidR="00023357" w:rsidRDefault="005F45F9" w:rsidP="00023357">
      <w:pPr>
        <w:pStyle w:val="NoSpacing"/>
        <w:spacing w:line="480" w:lineRule="auto"/>
        <w:rPr>
          <w:rFonts w:ascii="Times New Roman" w:hAnsi="Times New Roman" w:cs="Times New Roman"/>
          <w:i/>
          <w:sz w:val="24"/>
        </w:rPr>
      </w:pPr>
      <w:r w:rsidRPr="00023357">
        <w:rPr>
          <w:rFonts w:ascii="Times New Roman" w:hAnsi="Times New Roman" w:cs="Times New Roman"/>
          <w:sz w:val="24"/>
        </w:rPr>
        <w:t xml:space="preserve">Beebe, S. A., &amp; Masterson, J. T. (2009).  </w:t>
      </w:r>
      <w:r w:rsidRPr="00023357">
        <w:rPr>
          <w:rFonts w:ascii="Times New Roman" w:hAnsi="Times New Roman" w:cs="Times New Roman"/>
          <w:i/>
          <w:sz w:val="24"/>
        </w:rPr>
        <w:t xml:space="preserve">Communicating in small groups: Principles and </w:t>
      </w:r>
    </w:p>
    <w:p w:rsidR="005F45F9" w:rsidRPr="00023357" w:rsidRDefault="00023357" w:rsidP="00023357">
      <w:pPr>
        <w:pStyle w:val="NoSpacing"/>
        <w:spacing w:line="480" w:lineRule="auto"/>
        <w:rPr>
          <w:rFonts w:ascii="Times New Roman" w:hAnsi="Times New Roman" w:cs="Times New Roman"/>
          <w:sz w:val="24"/>
        </w:rPr>
      </w:pPr>
      <w:r>
        <w:rPr>
          <w:rFonts w:ascii="Times New Roman" w:hAnsi="Times New Roman" w:cs="Times New Roman"/>
          <w:i/>
          <w:sz w:val="24"/>
        </w:rPr>
        <w:tab/>
      </w:r>
      <w:r w:rsidR="00CD439C" w:rsidRPr="00023357">
        <w:rPr>
          <w:rFonts w:ascii="Times New Roman" w:hAnsi="Times New Roman" w:cs="Times New Roman"/>
          <w:i/>
          <w:sz w:val="24"/>
        </w:rPr>
        <w:t>P</w:t>
      </w:r>
      <w:r w:rsidR="005F45F9" w:rsidRPr="00023357">
        <w:rPr>
          <w:rFonts w:ascii="Times New Roman" w:hAnsi="Times New Roman" w:cs="Times New Roman"/>
          <w:i/>
          <w:sz w:val="24"/>
        </w:rPr>
        <w:t>ractices</w:t>
      </w:r>
      <w:r w:rsidR="00CD439C">
        <w:rPr>
          <w:rFonts w:ascii="Times New Roman" w:hAnsi="Times New Roman" w:cs="Times New Roman"/>
          <w:i/>
          <w:sz w:val="24"/>
        </w:rPr>
        <w:t xml:space="preserve">. </w:t>
      </w:r>
      <w:r w:rsidR="00CD439C" w:rsidRPr="00CD439C">
        <w:rPr>
          <w:rFonts w:ascii="Times New Roman" w:hAnsi="Times New Roman" w:cs="Times New Roman"/>
          <w:sz w:val="24"/>
        </w:rPr>
        <w:t>p 38</w:t>
      </w:r>
      <w:r w:rsidR="005F45F9" w:rsidRPr="00CD439C">
        <w:rPr>
          <w:rFonts w:ascii="Times New Roman" w:hAnsi="Times New Roman" w:cs="Times New Roman"/>
          <w:sz w:val="24"/>
        </w:rPr>
        <w:t>.</w:t>
      </w:r>
      <w:r w:rsidR="005F45F9" w:rsidRPr="00023357">
        <w:rPr>
          <w:rFonts w:ascii="Times New Roman" w:hAnsi="Times New Roman" w:cs="Times New Roman"/>
          <w:sz w:val="24"/>
        </w:rPr>
        <w:t xml:space="preserve"> </w:t>
      </w:r>
    </w:p>
    <w:p w:rsidR="00023357" w:rsidRDefault="00941E6A" w:rsidP="00023357">
      <w:pPr>
        <w:pStyle w:val="NoSpacing"/>
        <w:spacing w:line="480" w:lineRule="auto"/>
        <w:rPr>
          <w:rFonts w:ascii="Times New Roman" w:hAnsi="Times New Roman" w:cs="Times New Roman"/>
          <w:i/>
          <w:sz w:val="24"/>
        </w:rPr>
      </w:pPr>
      <w:r w:rsidRPr="00023357">
        <w:rPr>
          <w:rFonts w:ascii="Times New Roman" w:hAnsi="Times New Roman" w:cs="Times New Roman"/>
          <w:sz w:val="24"/>
        </w:rPr>
        <w:t xml:space="preserve">Hersey, P., and Blanchard, K. (1988). </w:t>
      </w:r>
      <w:r w:rsidRPr="00023357">
        <w:rPr>
          <w:rFonts w:ascii="Times New Roman" w:hAnsi="Times New Roman" w:cs="Times New Roman"/>
          <w:i/>
          <w:sz w:val="24"/>
        </w:rPr>
        <w:t xml:space="preserve">Management of organizational behavior; Utilizing human </w:t>
      </w:r>
    </w:p>
    <w:p w:rsidR="00023357" w:rsidRPr="00023357" w:rsidRDefault="00023357" w:rsidP="00023357">
      <w:pPr>
        <w:pStyle w:val="NoSpacing"/>
        <w:spacing w:line="480" w:lineRule="auto"/>
        <w:rPr>
          <w:rFonts w:ascii="Times New Roman" w:hAnsi="Times New Roman" w:cs="Times New Roman"/>
          <w:sz w:val="24"/>
        </w:rPr>
      </w:pPr>
      <w:r>
        <w:rPr>
          <w:rFonts w:ascii="Times New Roman" w:hAnsi="Times New Roman" w:cs="Times New Roman"/>
          <w:i/>
          <w:sz w:val="24"/>
        </w:rPr>
        <w:tab/>
      </w:r>
      <w:r w:rsidR="00941E6A" w:rsidRPr="00023357">
        <w:rPr>
          <w:rFonts w:ascii="Times New Roman" w:hAnsi="Times New Roman" w:cs="Times New Roman"/>
          <w:i/>
          <w:sz w:val="24"/>
        </w:rPr>
        <w:t>resources</w:t>
      </w:r>
      <w:r w:rsidR="00941E6A" w:rsidRPr="00023357">
        <w:rPr>
          <w:rFonts w:ascii="Times New Roman" w:hAnsi="Times New Roman" w:cs="Times New Roman"/>
          <w:sz w:val="24"/>
        </w:rPr>
        <w:t xml:space="preserve"> (5</w:t>
      </w:r>
      <w:r w:rsidR="00941E6A" w:rsidRPr="00023357">
        <w:rPr>
          <w:rFonts w:ascii="Times New Roman" w:hAnsi="Times New Roman" w:cs="Times New Roman"/>
          <w:sz w:val="24"/>
          <w:vertAlign w:val="superscript"/>
        </w:rPr>
        <w:t>th</w:t>
      </w:r>
      <w:r w:rsidR="00941E6A" w:rsidRPr="00023357">
        <w:rPr>
          <w:rFonts w:ascii="Times New Roman" w:hAnsi="Times New Roman" w:cs="Times New Roman"/>
          <w:sz w:val="24"/>
        </w:rPr>
        <w:t xml:space="preserve"> ed. ). Englewood Cliffs, NJ: Prentice Hall. </w:t>
      </w:r>
    </w:p>
    <w:p w:rsidR="00220A47" w:rsidRDefault="00197E5B" w:rsidP="00023357">
      <w:pPr>
        <w:pStyle w:val="NoSpacing"/>
        <w:spacing w:line="480" w:lineRule="auto"/>
        <w:rPr>
          <w:rFonts w:ascii="Times New Roman" w:hAnsi="Times New Roman" w:cs="Times New Roman"/>
          <w:sz w:val="24"/>
        </w:rPr>
      </w:pPr>
      <w:r w:rsidRPr="00023357">
        <w:rPr>
          <w:rFonts w:ascii="Times New Roman" w:hAnsi="Times New Roman" w:cs="Times New Roman"/>
          <w:sz w:val="24"/>
        </w:rPr>
        <w:t xml:space="preserve">Levi, D. (2011). </w:t>
      </w:r>
      <w:r w:rsidRPr="00023357">
        <w:rPr>
          <w:rFonts w:ascii="Times New Roman" w:hAnsi="Times New Roman" w:cs="Times New Roman"/>
          <w:i/>
          <w:sz w:val="24"/>
        </w:rPr>
        <w:t xml:space="preserve">Group dynamics for teams </w:t>
      </w:r>
      <w:r w:rsidRPr="00023357">
        <w:rPr>
          <w:rFonts w:ascii="Times New Roman" w:hAnsi="Times New Roman" w:cs="Times New Roman"/>
          <w:sz w:val="24"/>
        </w:rPr>
        <w:t xml:space="preserve">(3rd </w:t>
      </w:r>
      <w:r w:rsidRPr="00023357">
        <w:rPr>
          <w:rFonts w:ascii="Times New Roman" w:hAnsi="Times New Roman" w:cs="Times New Roman"/>
          <w:sz w:val="24"/>
          <w:vertAlign w:val="superscript"/>
        </w:rPr>
        <w:t xml:space="preserve"> </w:t>
      </w:r>
      <w:r w:rsidRPr="00023357">
        <w:rPr>
          <w:rFonts w:ascii="Times New Roman" w:hAnsi="Times New Roman" w:cs="Times New Roman"/>
          <w:sz w:val="24"/>
        </w:rPr>
        <w:t>ed.). Thousand Oaks, CA: SAGE</w:t>
      </w:r>
    </w:p>
    <w:p w:rsidR="005F45F9" w:rsidRPr="00220A47" w:rsidRDefault="00197E5B" w:rsidP="00220A47">
      <w:pPr>
        <w:pStyle w:val="NoSpacing"/>
        <w:spacing w:line="480" w:lineRule="auto"/>
        <w:ind w:firstLine="720"/>
        <w:rPr>
          <w:rFonts w:ascii="Times New Roman" w:hAnsi="Times New Roman" w:cs="Times New Roman"/>
          <w:sz w:val="24"/>
        </w:rPr>
      </w:pPr>
      <w:r w:rsidRPr="00023357">
        <w:rPr>
          <w:rFonts w:ascii="Times New Roman" w:hAnsi="Times New Roman" w:cs="Times New Roman"/>
          <w:sz w:val="24"/>
        </w:rPr>
        <w:t xml:space="preserve">Publications, Inc.  </w:t>
      </w:r>
    </w:p>
    <w:p w:rsidR="00220A47" w:rsidRDefault="005F45F9" w:rsidP="00023357">
      <w:pPr>
        <w:pStyle w:val="NoSpacing"/>
        <w:spacing w:line="480" w:lineRule="auto"/>
        <w:rPr>
          <w:rFonts w:ascii="Times New Roman" w:hAnsi="Times New Roman" w:cs="Times New Roman"/>
          <w:i/>
          <w:sz w:val="24"/>
        </w:rPr>
      </w:pPr>
      <w:r w:rsidRPr="00023357">
        <w:rPr>
          <w:rStyle w:val="yshortcuts"/>
          <w:rFonts w:ascii="Times New Roman" w:hAnsi="Times New Roman" w:cs="Times New Roman"/>
          <w:sz w:val="24"/>
          <w:szCs w:val="24"/>
        </w:rPr>
        <w:t>Kayser</w:t>
      </w:r>
      <w:r w:rsidRPr="00023357">
        <w:rPr>
          <w:rFonts w:ascii="Times New Roman" w:hAnsi="Times New Roman" w:cs="Times New Roman"/>
          <w:sz w:val="24"/>
        </w:rPr>
        <w:t xml:space="preserve">, T. A. (1990). </w:t>
      </w:r>
      <w:r w:rsidRPr="00023357">
        <w:rPr>
          <w:rFonts w:ascii="Times New Roman" w:hAnsi="Times New Roman" w:cs="Times New Roman"/>
          <w:i/>
          <w:sz w:val="24"/>
        </w:rPr>
        <w:t xml:space="preserve">Mining group gold: How to cash in on the collaborative brain power of a </w:t>
      </w:r>
    </w:p>
    <w:p w:rsidR="005F45F9" w:rsidRDefault="00220A47" w:rsidP="00023357">
      <w:pPr>
        <w:pStyle w:val="NoSpacing"/>
        <w:spacing w:line="480" w:lineRule="auto"/>
        <w:rPr>
          <w:rFonts w:ascii="Times New Roman" w:hAnsi="Times New Roman" w:cs="Times New Roman"/>
          <w:sz w:val="24"/>
        </w:rPr>
      </w:pPr>
      <w:r>
        <w:rPr>
          <w:rFonts w:ascii="Times New Roman" w:hAnsi="Times New Roman" w:cs="Times New Roman"/>
          <w:i/>
          <w:sz w:val="24"/>
        </w:rPr>
        <w:tab/>
      </w:r>
      <w:r w:rsidR="005F45F9" w:rsidRPr="00023357">
        <w:rPr>
          <w:rFonts w:ascii="Times New Roman" w:hAnsi="Times New Roman" w:cs="Times New Roman"/>
          <w:i/>
          <w:sz w:val="24"/>
        </w:rPr>
        <w:t xml:space="preserve">group. </w:t>
      </w:r>
      <w:r w:rsidR="005F45F9" w:rsidRPr="00023357">
        <w:rPr>
          <w:rFonts w:ascii="Times New Roman" w:hAnsi="Times New Roman" w:cs="Times New Roman"/>
          <w:sz w:val="24"/>
        </w:rPr>
        <w:t xml:space="preserve"> El Segundo, CA: Serif Publishing. </w:t>
      </w:r>
      <w:r w:rsidR="00CD439C">
        <w:rPr>
          <w:rFonts w:ascii="Times New Roman" w:hAnsi="Times New Roman" w:cs="Times New Roman"/>
          <w:sz w:val="24"/>
        </w:rPr>
        <w:t>p. 17.</w:t>
      </w:r>
    </w:p>
    <w:p w:rsidR="009415C7" w:rsidRPr="009415C7" w:rsidRDefault="009415C7" w:rsidP="009415C7">
      <w:pPr>
        <w:spacing w:line="480" w:lineRule="auto"/>
        <w:ind w:left="720" w:hanging="720"/>
        <w:rPr>
          <w:rFonts w:ascii="Times New Roman" w:hAnsi="Times New Roman"/>
          <w:sz w:val="24"/>
          <w:szCs w:val="24"/>
        </w:rPr>
      </w:pPr>
      <w:r w:rsidRPr="009415C7">
        <w:rPr>
          <w:rFonts w:ascii="Times New Roman" w:hAnsi="Times New Roman"/>
          <w:sz w:val="24"/>
          <w:szCs w:val="24"/>
        </w:rPr>
        <w:t xml:space="preserve">Kayser, T. A. (1994). </w:t>
      </w:r>
      <w:r w:rsidRPr="009415C7">
        <w:rPr>
          <w:rFonts w:ascii="Times New Roman" w:hAnsi="Times New Roman"/>
          <w:i/>
          <w:sz w:val="24"/>
          <w:szCs w:val="24"/>
        </w:rPr>
        <w:t>Building team power: How to unleash the collaborative genius of work teams.</w:t>
      </w:r>
      <w:r w:rsidRPr="009415C7">
        <w:rPr>
          <w:rFonts w:ascii="Times New Roman" w:hAnsi="Times New Roman"/>
          <w:sz w:val="24"/>
          <w:szCs w:val="24"/>
        </w:rPr>
        <w:t xml:space="preserve"> New York, NY: Irwin Professional Publishing.</w:t>
      </w:r>
      <w:r>
        <w:rPr>
          <w:rFonts w:ascii="Times New Roman" w:hAnsi="Times New Roman"/>
          <w:sz w:val="24"/>
          <w:szCs w:val="24"/>
        </w:rPr>
        <w:t xml:space="preserve"> p. 147-162.</w:t>
      </w:r>
    </w:p>
    <w:p w:rsidR="00220A47" w:rsidRDefault="005F45F9" w:rsidP="00023357">
      <w:pPr>
        <w:pStyle w:val="NoSpacing"/>
        <w:spacing w:line="480" w:lineRule="auto"/>
        <w:rPr>
          <w:rFonts w:ascii="Times New Roman" w:hAnsi="Times New Roman" w:cs="Times New Roman"/>
          <w:i/>
          <w:sz w:val="24"/>
        </w:rPr>
      </w:pPr>
      <w:r w:rsidRPr="00023357">
        <w:rPr>
          <w:rFonts w:ascii="Times New Roman" w:hAnsi="Times New Roman" w:cs="Times New Roman"/>
          <w:sz w:val="24"/>
        </w:rPr>
        <w:t xml:space="preserve">Zenger, J. H., Musselwhite, E.,  Hurson, K., &amp; Perrin, C. (1994).  </w:t>
      </w:r>
      <w:r w:rsidRPr="00023357">
        <w:rPr>
          <w:rFonts w:ascii="Times New Roman" w:hAnsi="Times New Roman" w:cs="Times New Roman"/>
          <w:i/>
          <w:sz w:val="24"/>
        </w:rPr>
        <w:t xml:space="preserve">Leading teams: Mastering the </w:t>
      </w:r>
    </w:p>
    <w:p w:rsidR="005F45F9" w:rsidRPr="00023357" w:rsidRDefault="00220A47" w:rsidP="00023357">
      <w:pPr>
        <w:pStyle w:val="NoSpacing"/>
        <w:spacing w:line="480" w:lineRule="auto"/>
        <w:rPr>
          <w:rFonts w:ascii="Times New Roman" w:hAnsi="Times New Roman" w:cs="Times New Roman"/>
          <w:sz w:val="24"/>
        </w:rPr>
      </w:pPr>
      <w:r>
        <w:rPr>
          <w:rFonts w:ascii="Times New Roman" w:hAnsi="Times New Roman" w:cs="Times New Roman"/>
          <w:i/>
          <w:sz w:val="24"/>
        </w:rPr>
        <w:tab/>
      </w:r>
      <w:r w:rsidR="005F45F9" w:rsidRPr="00023357">
        <w:rPr>
          <w:rFonts w:ascii="Times New Roman" w:hAnsi="Times New Roman" w:cs="Times New Roman"/>
          <w:i/>
          <w:sz w:val="24"/>
        </w:rPr>
        <w:t>new role.</w:t>
      </w:r>
      <w:r w:rsidR="005F45F9" w:rsidRPr="00023357">
        <w:rPr>
          <w:rFonts w:ascii="Times New Roman" w:hAnsi="Times New Roman" w:cs="Times New Roman"/>
          <w:sz w:val="24"/>
        </w:rPr>
        <w:t xml:space="preserve"> New York, NY: Irwin Professional Publishing. </w:t>
      </w:r>
      <w:r w:rsidR="00CD439C">
        <w:rPr>
          <w:rFonts w:ascii="Times New Roman" w:hAnsi="Times New Roman" w:cs="Times New Roman"/>
          <w:sz w:val="24"/>
        </w:rPr>
        <w:t>p. 48</w:t>
      </w:r>
    </w:p>
    <w:p w:rsidR="005F45F9" w:rsidRDefault="005F45F9" w:rsidP="008647B2">
      <w:pPr>
        <w:spacing w:line="480" w:lineRule="auto"/>
        <w:rPr>
          <w:rFonts w:ascii="Times New Roman" w:hAnsi="Times New Roman" w:cs="Times New Roman"/>
          <w:sz w:val="24"/>
          <w:szCs w:val="24"/>
        </w:rPr>
      </w:pPr>
    </w:p>
    <w:p w:rsidR="00962575" w:rsidRDefault="00962575" w:rsidP="00962575">
      <w:pPr>
        <w:spacing w:line="480" w:lineRule="auto"/>
        <w:jc w:val="center"/>
        <w:rPr>
          <w:rFonts w:ascii="Times New Roman" w:hAnsi="Times New Roman" w:cs="Times New Roman"/>
          <w:sz w:val="24"/>
          <w:szCs w:val="24"/>
        </w:rPr>
      </w:pPr>
    </w:p>
    <w:p w:rsidR="005D776F" w:rsidRPr="00B80F16" w:rsidRDefault="005D776F" w:rsidP="00047793">
      <w:pPr>
        <w:spacing w:line="480" w:lineRule="auto"/>
        <w:ind w:firstLine="90"/>
        <w:rPr>
          <w:rFonts w:ascii="Times New Roman" w:hAnsi="Times New Roman" w:cs="Times New Roman"/>
          <w:sz w:val="24"/>
          <w:szCs w:val="24"/>
        </w:rPr>
      </w:pPr>
    </w:p>
    <w:p w:rsidR="003724A2" w:rsidRDefault="003724A2"/>
    <w:p w:rsidR="00071907" w:rsidRDefault="00071907"/>
    <w:p w:rsidR="00071907" w:rsidRDefault="00071907"/>
    <w:p w:rsidR="00071907" w:rsidRDefault="00071907">
      <w:r>
        <w:tab/>
      </w:r>
    </w:p>
    <w:sectPr w:rsidR="00071907" w:rsidSect="003F2C9A">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2B25" w:rsidRDefault="00182B25" w:rsidP="006B31D8">
      <w:pPr>
        <w:spacing w:after="0" w:line="240" w:lineRule="auto"/>
      </w:pPr>
      <w:r>
        <w:separator/>
      </w:r>
    </w:p>
  </w:endnote>
  <w:endnote w:type="continuationSeparator" w:id="1">
    <w:p w:rsidR="00182B25" w:rsidRDefault="00182B25" w:rsidP="006B31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2B25" w:rsidRDefault="00182B25" w:rsidP="006B31D8">
      <w:pPr>
        <w:spacing w:after="0" w:line="240" w:lineRule="auto"/>
      </w:pPr>
      <w:r>
        <w:separator/>
      </w:r>
    </w:p>
  </w:footnote>
  <w:footnote w:type="continuationSeparator" w:id="1">
    <w:p w:rsidR="00182B25" w:rsidRDefault="00182B25" w:rsidP="006B31D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1D8" w:rsidRPr="006B31D8" w:rsidRDefault="006B31D8">
    <w:pPr>
      <w:pStyle w:val="Header"/>
      <w:rPr>
        <w:rFonts w:ascii="Times New Roman" w:hAnsi="Times New Roman" w:cs="Times New Roman"/>
      </w:rPr>
    </w:pPr>
    <w:r w:rsidRPr="006B31D8">
      <w:rPr>
        <w:rFonts w:ascii="Times New Roman" w:hAnsi="Times New Roman" w:cs="Times New Roman"/>
      </w:rPr>
      <w:t>Team analysis: Master Science Teacher Scoring Tea</w:t>
    </w:r>
    <w:r w:rsidRPr="006B31D8">
      <w:rPr>
        <w:rFonts w:ascii="Times New Roman" w:hAnsi="Times New Roman" w:cs="Times New Roman"/>
      </w:rPr>
      <w:t>m</w:t>
    </w:r>
    <w:r w:rsidRPr="006B31D8">
      <w:rPr>
        <w:rFonts w:ascii="Times New Roman" w:hAnsi="Times New Roman" w:cs="Times New Roman"/>
      </w:rPr>
      <w:ptab w:relativeTo="margin" w:alignment="right" w:leader="none"/>
    </w:r>
    <w:r w:rsidR="00343E82" w:rsidRPr="00343E82">
      <w:rPr>
        <w:rFonts w:ascii="Times New Roman" w:hAnsi="Times New Roman" w:cs="Times New Roman"/>
      </w:rPr>
      <w:fldChar w:fldCharType="begin"/>
    </w:r>
    <w:r w:rsidR="00343E82" w:rsidRPr="00343E82">
      <w:rPr>
        <w:rFonts w:ascii="Times New Roman" w:hAnsi="Times New Roman" w:cs="Times New Roman"/>
      </w:rPr>
      <w:instrText xml:space="preserve"> PAGE   \* MERGEFORMAT </w:instrText>
    </w:r>
    <w:r w:rsidR="00343E82" w:rsidRPr="00343E82">
      <w:rPr>
        <w:rFonts w:ascii="Times New Roman" w:hAnsi="Times New Roman" w:cs="Times New Roman"/>
      </w:rPr>
      <w:fldChar w:fldCharType="separate"/>
    </w:r>
    <w:r w:rsidR="00CD439C">
      <w:rPr>
        <w:rFonts w:ascii="Times New Roman" w:hAnsi="Times New Roman" w:cs="Times New Roman"/>
        <w:noProof/>
      </w:rPr>
      <w:t>11</w:t>
    </w:r>
    <w:r w:rsidR="00343E82" w:rsidRPr="00343E82">
      <w:rPr>
        <w:rFonts w:ascii="Times New Roman" w:hAnsi="Times New Roman" w:cs="Times New Roman"/>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FC72FF"/>
    <w:multiLevelType w:val="hybridMultilevel"/>
    <w:tmpl w:val="584A9D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30A623C"/>
    <w:multiLevelType w:val="hybridMultilevel"/>
    <w:tmpl w:val="584A9D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20"/>
  <w:characterSpacingControl w:val="doNotCompress"/>
  <w:footnotePr>
    <w:footnote w:id="0"/>
    <w:footnote w:id="1"/>
  </w:footnotePr>
  <w:endnotePr>
    <w:endnote w:id="0"/>
    <w:endnote w:id="1"/>
  </w:endnotePr>
  <w:compat/>
  <w:rsids>
    <w:rsidRoot w:val="00071907"/>
    <w:rsid w:val="00014310"/>
    <w:rsid w:val="000218E9"/>
    <w:rsid w:val="00023357"/>
    <w:rsid w:val="00040C92"/>
    <w:rsid w:val="00047793"/>
    <w:rsid w:val="00071907"/>
    <w:rsid w:val="00073913"/>
    <w:rsid w:val="000745DA"/>
    <w:rsid w:val="00077DA8"/>
    <w:rsid w:val="000826C8"/>
    <w:rsid w:val="000913F9"/>
    <w:rsid w:val="00093A97"/>
    <w:rsid w:val="000A1056"/>
    <w:rsid w:val="000C4FC5"/>
    <w:rsid w:val="000D56FF"/>
    <w:rsid w:val="000F7806"/>
    <w:rsid w:val="000F7A7E"/>
    <w:rsid w:val="0011617C"/>
    <w:rsid w:val="00125DB0"/>
    <w:rsid w:val="00135B07"/>
    <w:rsid w:val="00150C25"/>
    <w:rsid w:val="0016135E"/>
    <w:rsid w:val="0017664D"/>
    <w:rsid w:val="00182B25"/>
    <w:rsid w:val="00183F2F"/>
    <w:rsid w:val="00184576"/>
    <w:rsid w:val="001872DA"/>
    <w:rsid w:val="00190071"/>
    <w:rsid w:val="00197E5B"/>
    <w:rsid w:val="001B5651"/>
    <w:rsid w:val="001B7A54"/>
    <w:rsid w:val="001D0BDD"/>
    <w:rsid w:val="001D35EF"/>
    <w:rsid w:val="001D5424"/>
    <w:rsid w:val="001F79DC"/>
    <w:rsid w:val="002121F9"/>
    <w:rsid w:val="00220A47"/>
    <w:rsid w:val="00221010"/>
    <w:rsid w:val="00222FFC"/>
    <w:rsid w:val="00257906"/>
    <w:rsid w:val="00283CCB"/>
    <w:rsid w:val="002B34D0"/>
    <w:rsid w:val="002D4991"/>
    <w:rsid w:val="002F7979"/>
    <w:rsid w:val="0030332C"/>
    <w:rsid w:val="00305792"/>
    <w:rsid w:val="003142F2"/>
    <w:rsid w:val="003211B3"/>
    <w:rsid w:val="00335FC1"/>
    <w:rsid w:val="0034298B"/>
    <w:rsid w:val="00343E82"/>
    <w:rsid w:val="00344A8D"/>
    <w:rsid w:val="00360432"/>
    <w:rsid w:val="00362DFB"/>
    <w:rsid w:val="003636C8"/>
    <w:rsid w:val="003706A3"/>
    <w:rsid w:val="003724A2"/>
    <w:rsid w:val="003748D3"/>
    <w:rsid w:val="00382047"/>
    <w:rsid w:val="003B094F"/>
    <w:rsid w:val="003C3816"/>
    <w:rsid w:val="003F1C41"/>
    <w:rsid w:val="003F2C9A"/>
    <w:rsid w:val="003F307C"/>
    <w:rsid w:val="003F5D07"/>
    <w:rsid w:val="0040342D"/>
    <w:rsid w:val="004042D5"/>
    <w:rsid w:val="004105FD"/>
    <w:rsid w:val="004362A4"/>
    <w:rsid w:val="00457107"/>
    <w:rsid w:val="004625F0"/>
    <w:rsid w:val="0048652B"/>
    <w:rsid w:val="004901EB"/>
    <w:rsid w:val="0049124C"/>
    <w:rsid w:val="0049626C"/>
    <w:rsid w:val="004A221E"/>
    <w:rsid w:val="004A7457"/>
    <w:rsid w:val="004B15B3"/>
    <w:rsid w:val="00514ED2"/>
    <w:rsid w:val="00524270"/>
    <w:rsid w:val="0053017E"/>
    <w:rsid w:val="00540229"/>
    <w:rsid w:val="00542ACE"/>
    <w:rsid w:val="005513B3"/>
    <w:rsid w:val="00593C33"/>
    <w:rsid w:val="00596778"/>
    <w:rsid w:val="005B5151"/>
    <w:rsid w:val="005B5B45"/>
    <w:rsid w:val="005D776F"/>
    <w:rsid w:val="005F45F9"/>
    <w:rsid w:val="00600695"/>
    <w:rsid w:val="00604BC1"/>
    <w:rsid w:val="00607273"/>
    <w:rsid w:val="00612DED"/>
    <w:rsid w:val="006714B5"/>
    <w:rsid w:val="00672F36"/>
    <w:rsid w:val="00690A99"/>
    <w:rsid w:val="00696D62"/>
    <w:rsid w:val="006A215A"/>
    <w:rsid w:val="006B31D8"/>
    <w:rsid w:val="006B36DD"/>
    <w:rsid w:val="006D7C03"/>
    <w:rsid w:val="006E5DE9"/>
    <w:rsid w:val="006F2330"/>
    <w:rsid w:val="00711327"/>
    <w:rsid w:val="00721CDA"/>
    <w:rsid w:val="00722879"/>
    <w:rsid w:val="00724A4C"/>
    <w:rsid w:val="00760C9C"/>
    <w:rsid w:val="00773E34"/>
    <w:rsid w:val="00787391"/>
    <w:rsid w:val="007978DA"/>
    <w:rsid w:val="007A2A05"/>
    <w:rsid w:val="007A7E86"/>
    <w:rsid w:val="007B7554"/>
    <w:rsid w:val="007C3571"/>
    <w:rsid w:val="007C7C21"/>
    <w:rsid w:val="00804B8A"/>
    <w:rsid w:val="00822803"/>
    <w:rsid w:val="00831174"/>
    <w:rsid w:val="00831C45"/>
    <w:rsid w:val="008437C4"/>
    <w:rsid w:val="00845C14"/>
    <w:rsid w:val="008467C9"/>
    <w:rsid w:val="008647B2"/>
    <w:rsid w:val="00877E69"/>
    <w:rsid w:val="00890313"/>
    <w:rsid w:val="008B5FA3"/>
    <w:rsid w:val="008B6D78"/>
    <w:rsid w:val="008D3657"/>
    <w:rsid w:val="008D3DCB"/>
    <w:rsid w:val="008E2D85"/>
    <w:rsid w:val="008E4814"/>
    <w:rsid w:val="008E6BC5"/>
    <w:rsid w:val="008F1AA6"/>
    <w:rsid w:val="008F5018"/>
    <w:rsid w:val="008F798D"/>
    <w:rsid w:val="009015D7"/>
    <w:rsid w:val="00903B52"/>
    <w:rsid w:val="00917052"/>
    <w:rsid w:val="00927986"/>
    <w:rsid w:val="00937BF6"/>
    <w:rsid w:val="009415C7"/>
    <w:rsid w:val="00941E6A"/>
    <w:rsid w:val="00957F22"/>
    <w:rsid w:val="00962575"/>
    <w:rsid w:val="00964E53"/>
    <w:rsid w:val="0097625A"/>
    <w:rsid w:val="0098232E"/>
    <w:rsid w:val="009A0335"/>
    <w:rsid w:val="009B262C"/>
    <w:rsid w:val="009D220F"/>
    <w:rsid w:val="009D2FD2"/>
    <w:rsid w:val="009E465B"/>
    <w:rsid w:val="009E49EB"/>
    <w:rsid w:val="00A07F09"/>
    <w:rsid w:val="00A213FA"/>
    <w:rsid w:val="00A71D5A"/>
    <w:rsid w:val="00A7688C"/>
    <w:rsid w:val="00AA1DC6"/>
    <w:rsid w:val="00AA1E1F"/>
    <w:rsid w:val="00AB4945"/>
    <w:rsid w:val="00AC213F"/>
    <w:rsid w:val="00AF443B"/>
    <w:rsid w:val="00AF54D7"/>
    <w:rsid w:val="00B05F68"/>
    <w:rsid w:val="00B1522D"/>
    <w:rsid w:val="00B23B79"/>
    <w:rsid w:val="00B46F69"/>
    <w:rsid w:val="00B5228F"/>
    <w:rsid w:val="00B527B2"/>
    <w:rsid w:val="00B54CE1"/>
    <w:rsid w:val="00B56F5D"/>
    <w:rsid w:val="00B650E9"/>
    <w:rsid w:val="00B74C99"/>
    <w:rsid w:val="00B7693F"/>
    <w:rsid w:val="00B77599"/>
    <w:rsid w:val="00B80A63"/>
    <w:rsid w:val="00B80F16"/>
    <w:rsid w:val="00B8385D"/>
    <w:rsid w:val="00B943AE"/>
    <w:rsid w:val="00BB3806"/>
    <w:rsid w:val="00BB494C"/>
    <w:rsid w:val="00BC44B5"/>
    <w:rsid w:val="00BD2989"/>
    <w:rsid w:val="00BF2FF8"/>
    <w:rsid w:val="00C0011A"/>
    <w:rsid w:val="00C13EE4"/>
    <w:rsid w:val="00C37717"/>
    <w:rsid w:val="00C44BE9"/>
    <w:rsid w:val="00C475C2"/>
    <w:rsid w:val="00C47DD0"/>
    <w:rsid w:val="00C47EDD"/>
    <w:rsid w:val="00C638C3"/>
    <w:rsid w:val="00C70EDD"/>
    <w:rsid w:val="00C73090"/>
    <w:rsid w:val="00C775FB"/>
    <w:rsid w:val="00CA21D2"/>
    <w:rsid w:val="00CA5999"/>
    <w:rsid w:val="00CB033A"/>
    <w:rsid w:val="00CC6E73"/>
    <w:rsid w:val="00CD439C"/>
    <w:rsid w:val="00CE1E4C"/>
    <w:rsid w:val="00CF4EC1"/>
    <w:rsid w:val="00D27C4C"/>
    <w:rsid w:val="00D33324"/>
    <w:rsid w:val="00D3790E"/>
    <w:rsid w:val="00D41FB8"/>
    <w:rsid w:val="00D55050"/>
    <w:rsid w:val="00DA594D"/>
    <w:rsid w:val="00DA689C"/>
    <w:rsid w:val="00DB6CD0"/>
    <w:rsid w:val="00DB6F7A"/>
    <w:rsid w:val="00DE20B7"/>
    <w:rsid w:val="00DE6057"/>
    <w:rsid w:val="00DF79E5"/>
    <w:rsid w:val="00E3391B"/>
    <w:rsid w:val="00E35C8B"/>
    <w:rsid w:val="00E476AD"/>
    <w:rsid w:val="00E877B4"/>
    <w:rsid w:val="00E92B7F"/>
    <w:rsid w:val="00EC4881"/>
    <w:rsid w:val="00EC5394"/>
    <w:rsid w:val="00EE236C"/>
    <w:rsid w:val="00EE7FB5"/>
    <w:rsid w:val="00EF4E61"/>
    <w:rsid w:val="00F16FE7"/>
    <w:rsid w:val="00F91E15"/>
    <w:rsid w:val="00F95A4D"/>
    <w:rsid w:val="00F97A9D"/>
    <w:rsid w:val="00FA107D"/>
    <w:rsid w:val="00FB5CAF"/>
    <w:rsid w:val="00FC08A0"/>
    <w:rsid w:val="00FC7A9A"/>
    <w:rsid w:val="00FD0221"/>
    <w:rsid w:val="00FD35AA"/>
    <w:rsid w:val="00FD4683"/>
    <w:rsid w:val="00FD56AA"/>
    <w:rsid w:val="00FE66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2C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36C8"/>
    <w:pPr>
      <w:ind w:left="720"/>
      <w:contextualSpacing/>
    </w:pPr>
  </w:style>
  <w:style w:type="character" w:styleId="Hyperlink">
    <w:name w:val="Hyperlink"/>
    <w:basedOn w:val="DefaultParagraphFont"/>
    <w:rsid w:val="005F45F9"/>
    <w:rPr>
      <w:color w:val="0000FF"/>
      <w:u w:val="single"/>
    </w:rPr>
  </w:style>
  <w:style w:type="character" w:customStyle="1" w:styleId="yshortcuts">
    <w:name w:val="yshortcuts"/>
    <w:basedOn w:val="DefaultParagraphFont"/>
    <w:rsid w:val="005F45F9"/>
  </w:style>
  <w:style w:type="paragraph" w:styleId="Header">
    <w:name w:val="header"/>
    <w:basedOn w:val="Normal"/>
    <w:link w:val="HeaderChar"/>
    <w:uiPriority w:val="99"/>
    <w:unhideWhenUsed/>
    <w:rsid w:val="006B31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31D8"/>
  </w:style>
  <w:style w:type="paragraph" w:styleId="Footer">
    <w:name w:val="footer"/>
    <w:basedOn w:val="Normal"/>
    <w:link w:val="FooterChar"/>
    <w:uiPriority w:val="99"/>
    <w:semiHidden/>
    <w:unhideWhenUsed/>
    <w:rsid w:val="006B31D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B31D8"/>
  </w:style>
  <w:style w:type="paragraph" w:styleId="BalloonText">
    <w:name w:val="Balloon Text"/>
    <w:basedOn w:val="Normal"/>
    <w:link w:val="BalloonTextChar"/>
    <w:uiPriority w:val="99"/>
    <w:semiHidden/>
    <w:unhideWhenUsed/>
    <w:rsid w:val="006B31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31D8"/>
    <w:rPr>
      <w:rFonts w:ascii="Tahoma" w:hAnsi="Tahoma" w:cs="Tahoma"/>
      <w:sz w:val="16"/>
      <w:szCs w:val="16"/>
    </w:rPr>
  </w:style>
  <w:style w:type="paragraph" w:styleId="NoSpacing">
    <w:name w:val="No Spacing"/>
    <w:uiPriority w:val="1"/>
    <w:qFormat/>
    <w:rsid w:val="00023357"/>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11</Pages>
  <Words>2424</Words>
  <Characters>13821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Austin Independent School District</Company>
  <LinksUpToDate>false</LinksUpToDate>
  <CharactersWithSpaces>16213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E123650</dc:creator>
  <cp:lastModifiedBy>E123650</cp:lastModifiedBy>
  <cp:revision>4</cp:revision>
  <dcterms:created xsi:type="dcterms:W3CDTF">2010-11-11T23:33:00Z</dcterms:created>
  <dcterms:modified xsi:type="dcterms:W3CDTF">2010-11-11T23:45:00Z</dcterms:modified>
</cp:coreProperties>
</file>