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184" w:rsidRDefault="007B76C9" w:rsidP="005123F2">
      <w:pPr>
        <w:jc w:val="center"/>
      </w:pPr>
    </w:p>
    <w:p w:rsidR="005123F2" w:rsidRDefault="005123F2" w:rsidP="00BD48D5"/>
    <w:p w:rsidR="005123F2" w:rsidRDefault="005123F2" w:rsidP="005123F2">
      <w:pPr>
        <w:jc w:val="center"/>
      </w:pPr>
    </w:p>
    <w:p w:rsidR="005123F2" w:rsidRDefault="005123F2" w:rsidP="005123F2">
      <w:pPr>
        <w:jc w:val="center"/>
      </w:pPr>
    </w:p>
    <w:p w:rsidR="005123F2" w:rsidRPr="0074352C" w:rsidRDefault="005123F2" w:rsidP="005123F2">
      <w:pPr>
        <w:jc w:val="center"/>
        <w:rPr>
          <w:rFonts w:ascii="Times New Roman" w:hAnsi="Times New Roman" w:cs="Times New Roman"/>
        </w:rPr>
      </w:pPr>
      <w:r w:rsidRPr="0074352C">
        <w:rPr>
          <w:rFonts w:ascii="Times New Roman" w:hAnsi="Times New Roman" w:cs="Times New Roman"/>
        </w:rPr>
        <w:t>Autoethnography</w:t>
      </w:r>
    </w:p>
    <w:p w:rsidR="00741380" w:rsidRDefault="00741380" w:rsidP="00741380">
      <w:pPr>
        <w:jc w:val="center"/>
        <w:rPr>
          <w:rFonts w:ascii="Times New Roman" w:hAnsi="Times New Roman" w:cs="Times New Roman"/>
        </w:rPr>
      </w:pPr>
      <w:r>
        <w:rPr>
          <w:rFonts w:ascii="Times New Roman" w:hAnsi="Times New Roman" w:cs="Times New Roman"/>
        </w:rPr>
        <w:t xml:space="preserve">The essence of me, the Essence of We; </w:t>
      </w:r>
    </w:p>
    <w:p w:rsidR="00741380" w:rsidRPr="0074352C" w:rsidRDefault="00741380" w:rsidP="00741380">
      <w:pPr>
        <w:jc w:val="center"/>
        <w:rPr>
          <w:rFonts w:ascii="Times New Roman" w:hAnsi="Times New Roman" w:cs="Times New Roman"/>
        </w:rPr>
      </w:pPr>
      <w:r>
        <w:rPr>
          <w:rFonts w:ascii="Times New Roman" w:hAnsi="Times New Roman" w:cs="Times New Roman"/>
        </w:rPr>
        <w:t>Connectedness and Change</w:t>
      </w:r>
    </w:p>
    <w:p w:rsidR="005123F2" w:rsidRPr="0074352C" w:rsidRDefault="005123F2" w:rsidP="005123F2">
      <w:pPr>
        <w:jc w:val="center"/>
        <w:rPr>
          <w:rFonts w:ascii="Times New Roman" w:hAnsi="Times New Roman" w:cs="Times New Roman"/>
        </w:rPr>
      </w:pPr>
      <w:r w:rsidRPr="0074352C">
        <w:rPr>
          <w:rFonts w:ascii="Times New Roman" w:hAnsi="Times New Roman" w:cs="Times New Roman"/>
        </w:rPr>
        <w:t>Deborah Rang</w:t>
      </w:r>
    </w:p>
    <w:p w:rsidR="005123F2" w:rsidRDefault="005123F2" w:rsidP="005123F2">
      <w:pPr>
        <w:jc w:val="center"/>
        <w:rPr>
          <w:rFonts w:ascii="Times New Roman" w:hAnsi="Times New Roman" w:cs="Times New Roman"/>
        </w:rPr>
      </w:pPr>
      <w:r w:rsidRPr="0074352C">
        <w:rPr>
          <w:rFonts w:ascii="Times New Roman" w:hAnsi="Times New Roman" w:cs="Times New Roman"/>
        </w:rPr>
        <w:t>Texas State University</w:t>
      </w:r>
    </w:p>
    <w:p w:rsidR="00741380" w:rsidRDefault="00741380" w:rsidP="005123F2">
      <w:pPr>
        <w:jc w:val="center"/>
        <w:rPr>
          <w:rFonts w:ascii="Times New Roman" w:hAnsi="Times New Roman" w:cs="Times New Roman"/>
        </w:rPr>
      </w:pPr>
    </w:p>
    <w:p w:rsidR="00741380" w:rsidRDefault="00741380" w:rsidP="005123F2">
      <w:pPr>
        <w:jc w:val="center"/>
        <w:rPr>
          <w:rFonts w:ascii="Times New Roman" w:hAnsi="Times New Roman" w:cs="Times New Roman"/>
        </w:rPr>
      </w:pPr>
    </w:p>
    <w:p w:rsidR="00741380" w:rsidRDefault="00D55E3C" w:rsidP="005123F2">
      <w:pPr>
        <w:jc w:val="center"/>
        <w:rPr>
          <w:rFonts w:ascii="Times New Roman" w:hAnsi="Times New Roman" w:cs="Times New Roman"/>
        </w:rPr>
      </w:pPr>
      <w:r>
        <w:rPr>
          <w:rFonts w:ascii="Times New Roman" w:hAnsi="Times New Roman" w:cs="Times New Roman"/>
          <w:noProof/>
        </w:rPr>
        <w:drawing>
          <wp:inline distT="0" distB="0" distL="0" distR="0">
            <wp:extent cx="2686050" cy="2686050"/>
            <wp:effectExtent l="0" t="0" r="0" b="0"/>
            <wp:docPr id="2" name="Picture 1" descr="lisi p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i pic.png"/>
                    <pic:cNvPicPr/>
                  </pic:nvPicPr>
                  <pic:blipFill>
                    <a:blip r:embed="rId6"/>
                    <a:stretch>
                      <a:fillRect/>
                    </a:stretch>
                  </pic:blipFill>
                  <pic:spPr>
                    <a:xfrm>
                      <a:off x="0" y="0"/>
                      <a:ext cx="2686050" cy="2686050"/>
                    </a:xfrm>
                    <a:prstGeom prst="rect">
                      <a:avLst/>
                    </a:prstGeom>
                  </pic:spPr>
                </pic:pic>
              </a:graphicData>
            </a:graphic>
          </wp:inline>
        </w:drawing>
      </w:r>
    </w:p>
    <w:p w:rsidR="00D112A9" w:rsidRDefault="00D112A9" w:rsidP="009577B2">
      <w:pPr>
        <w:rPr>
          <w:rFonts w:ascii="Times New Roman" w:hAnsi="Times New Roman" w:cs="Times New Roman"/>
        </w:rPr>
      </w:pPr>
    </w:p>
    <w:p w:rsidR="00BD48D5" w:rsidRDefault="00BD48D5" w:rsidP="009577B2">
      <w:pPr>
        <w:rPr>
          <w:rFonts w:ascii="Times New Roman" w:hAnsi="Times New Roman" w:cs="Times New Roman"/>
        </w:rPr>
      </w:pPr>
    </w:p>
    <w:p w:rsidR="00BD48D5" w:rsidRDefault="00BD48D5" w:rsidP="009577B2">
      <w:pPr>
        <w:rPr>
          <w:rFonts w:ascii="Times New Roman" w:hAnsi="Times New Roman" w:cs="Times New Roman"/>
        </w:rPr>
      </w:pPr>
    </w:p>
    <w:p w:rsidR="00BD48D5" w:rsidRDefault="00BD48D5" w:rsidP="009577B2">
      <w:pPr>
        <w:rPr>
          <w:rFonts w:ascii="Times New Roman" w:hAnsi="Times New Roman" w:cs="Times New Roman"/>
        </w:rPr>
      </w:pPr>
    </w:p>
    <w:p w:rsidR="00BD48D5" w:rsidRDefault="00BD48D5" w:rsidP="009577B2">
      <w:pPr>
        <w:rPr>
          <w:rFonts w:ascii="Times New Roman" w:hAnsi="Times New Roman" w:cs="Times New Roman"/>
        </w:rPr>
      </w:pPr>
    </w:p>
    <w:p w:rsidR="00CF6BD7" w:rsidRDefault="00CF6BD7" w:rsidP="006445A6">
      <w:pPr>
        <w:spacing w:line="480" w:lineRule="auto"/>
        <w:rPr>
          <w:rFonts w:ascii="Times New Roman" w:hAnsi="Times New Roman" w:cs="Times New Roman"/>
        </w:rPr>
      </w:pPr>
    </w:p>
    <w:p w:rsidR="00CF6BD7" w:rsidRDefault="00CF6BD7" w:rsidP="006445A6">
      <w:pPr>
        <w:spacing w:line="480" w:lineRule="auto"/>
        <w:rPr>
          <w:rFonts w:ascii="Times New Roman" w:hAnsi="Times New Roman" w:cs="Times New Roman"/>
        </w:rPr>
      </w:pPr>
      <w:r>
        <w:rPr>
          <w:rFonts w:ascii="Times New Roman" w:hAnsi="Times New Roman" w:cs="Times New Roman"/>
        </w:rPr>
        <w:lastRenderedPageBreak/>
        <w:t xml:space="preserve">Abstract: The autoethnography following is a brief description of my current framework of knowledge as related to my developmental understanding of my educational philosophy. </w:t>
      </w:r>
    </w:p>
    <w:p w:rsidR="00CF6BD7" w:rsidRDefault="00CF6BD7" w:rsidP="006445A6">
      <w:pPr>
        <w:spacing w:line="480" w:lineRule="auto"/>
        <w:rPr>
          <w:rFonts w:ascii="Times New Roman" w:hAnsi="Times New Roman" w:cs="Times New Roman"/>
        </w:rPr>
      </w:pPr>
    </w:p>
    <w:p w:rsidR="006445A6" w:rsidRDefault="00B254EA" w:rsidP="006445A6">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“Connectedness, includer, learner, input, achiever,” these are the descriptors that resulted from a Gallup Strengthsfinder poll I completed in recent history. After receiving this data, I don’t know that I had a strong understanding of the meaning behind it. These words have sat upon my desk, at times jokingly referred to</w:t>
      </w:r>
      <w:r w:rsidR="00B011F5">
        <w:rPr>
          <w:rFonts w:ascii="Times New Roman" w:eastAsia="Times New Roman" w:hAnsi="Times New Roman" w:cs="Times New Roman"/>
          <w:color w:val="000000"/>
          <w:sz w:val="24"/>
          <w:szCs w:val="24"/>
        </w:rPr>
        <w:t xml:space="preserve">, but remained as just a few words that described me. I don’t think that it was until now, two years after </w:t>
      </w:r>
      <w:r w:rsidR="00025384">
        <w:rPr>
          <w:rFonts w:ascii="Times New Roman" w:eastAsia="Times New Roman" w:hAnsi="Times New Roman" w:cs="Times New Roman"/>
          <w:color w:val="000000"/>
          <w:sz w:val="24"/>
          <w:szCs w:val="24"/>
        </w:rPr>
        <w:t xml:space="preserve">receiving the information </w:t>
      </w:r>
      <w:r w:rsidR="00B011F5">
        <w:rPr>
          <w:rFonts w:ascii="Times New Roman" w:eastAsia="Times New Roman" w:hAnsi="Times New Roman" w:cs="Times New Roman"/>
          <w:color w:val="000000"/>
          <w:sz w:val="24"/>
          <w:szCs w:val="24"/>
        </w:rPr>
        <w:t>that I have been able to make deeper inroads to understanding what they mean. As I reflect upon information gathered through</w:t>
      </w:r>
      <w:r w:rsidR="009577B2">
        <w:rPr>
          <w:rFonts w:ascii="Times New Roman" w:eastAsia="Times New Roman" w:hAnsi="Times New Roman" w:cs="Times New Roman"/>
          <w:color w:val="000000"/>
          <w:sz w:val="24"/>
          <w:szCs w:val="24"/>
        </w:rPr>
        <w:t>out</w:t>
      </w:r>
      <w:r w:rsidR="00B011F5">
        <w:rPr>
          <w:rFonts w:ascii="Times New Roman" w:eastAsia="Times New Roman" w:hAnsi="Times New Roman" w:cs="Times New Roman"/>
          <w:color w:val="000000"/>
          <w:sz w:val="24"/>
          <w:szCs w:val="24"/>
        </w:rPr>
        <w:t xml:space="preserve"> the semester, and through </w:t>
      </w:r>
      <w:r w:rsidR="009577B2">
        <w:rPr>
          <w:rFonts w:ascii="Times New Roman" w:eastAsia="Times New Roman" w:hAnsi="Times New Roman" w:cs="Times New Roman"/>
          <w:color w:val="000000"/>
          <w:sz w:val="24"/>
          <w:szCs w:val="24"/>
        </w:rPr>
        <w:t xml:space="preserve">writing </w:t>
      </w:r>
      <w:r w:rsidR="00B011F5">
        <w:rPr>
          <w:rFonts w:ascii="Times New Roman" w:eastAsia="Times New Roman" w:hAnsi="Times New Roman" w:cs="Times New Roman"/>
          <w:color w:val="000000"/>
          <w:sz w:val="24"/>
          <w:szCs w:val="24"/>
        </w:rPr>
        <w:t xml:space="preserve">this instrument, I find that I am coming to a better understanding than before, and also find that with each nuance, each experience, each person </w:t>
      </w:r>
      <w:r w:rsidR="009577B2">
        <w:rPr>
          <w:rFonts w:ascii="Times New Roman" w:eastAsia="Times New Roman" w:hAnsi="Times New Roman" w:cs="Times New Roman"/>
          <w:color w:val="000000"/>
          <w:sz w:val="24"/>
          <w:szCs w:val="24"/>
        </w:rPr>
        <w:t xml:space="preserve">and friend </w:t>
      </w:r>
      <w:r w:rsidR="00B011F5">
        <w:rPr>
          <w:rFonts w:ascii="Times New Roman" w:eastAsia="Times New Roman" w:hAnsi="Times New Roman" w:cs="Times New Roman"/>
          <w:color w:val="000000"/>
          <w:sz w:val="24"/>
          <w:szCs w:val="24"/>
        </w:rPr>
        <w:t xml:space="preserve">I encounter, these words alter, reconfigure, realign, and reconnect. Ever transforming and changing, </w:t>
      </w:r>
    </w:p>
    <w:p w:rsidR="006445A6" w:rsidRDefault="003E1F1D" w:rsidP="006445A6">
      <w:pPr>
        <w:spacing w:line="480" w:lineRule="auto"/>
        <w:jc w:val="center"/>
        <w:rPr>
          <w:rFonts w:ascii="Times New Roman" w:hAnsi="Times New Roman" w:cs="Times New Roman"/>
        </w:rPr>
      </w:pPr>
      <w:r>
        <w:rPr>
          <w:rFonts w:ascii="Times New Roman" w:hAnsi="Times New Roman" w:cs="Times New Roman"/>
        </w:rPr>
        <w:t>Physical self</w:t>
      </w:r>
      <w:r w:rsidR="00463870" w:rsidRPr="00301C3A">
        <w:rPr>
          <w:rFonts w:ascii="Times New Roman" w:hAnsi="Times New Roman" w:cs="Times New Roman"/>
        </w:rPr>
        <w:br/>
      </w:r>
      <w:r w:rsidR="001F31F3" w:rsidRPr="00301C3A">
        <w:rPr>
          <w:rFonts w:ascii="Times New Roman" w:hAnsi="Times New Roman" w:cs="Times New Roman"/>
        </w:rPr>
        <w:tab/>
      </w:r>
      <w:r w:rsidR="009F2AC6" w:rsidRPr="003E1F1D">
        <w:rPr>
          <w:rFonts w:ascii="Times New Roman" w:hAnsi="Times New Roman" w:cs="Times New Roman"/>
        </w:rPr>
        <w:t>My physical self is something I have come to grapple with, with some days being better than others. The biggest item that has been a concern for me h</w:t>
      </w:r>
      <w:r w:rsidR="00562084" w:rsidRPr="003E1F1D">
        <w:rPr>
          <w:rFonts w:ascii="Times New Roman" w:hAnsi="Times New Roman" w:cs="Times New Roman"/>
        </w:rPr>
        <w:t>as been my weight. When I was eleven</w:t>
      </w:r>
      <w:r w:rsidR="009F2AC6" w:rsidRPr="003E1F1D">
        <w:rPr>
          <w:rFonts w:ascii="Times New Roman" w:hAnsi="Times New Roman" w:cs="Times New Roman"/>
        </w:rPr>
        <w:t xml:space="preserve"> I was told by a close family member </w:t>
      </w:r>
      <w:r w:rsidR="00562084" w:rsidRPr="003E1F1D">
        <w:rPr>
          <w:rFonts w:ascii="Times New Roman" w:hAnsi="Times New Roman" w:cs="Times New Roman"/>
        </w:rPr>
        <w:t>that I would die before I was twenty-one. At twenty-seven</w:t>
      </w:r>
      <w:r w:rsidR="009F2AC6" w:rsidRPr="003E1F1D">
        <w:rPr>
          <w:rFonts w:ascii="Times New Roman" w:hAnsi="Times New Roman" w:cs="Times New Roman"/>
        </w:rPr>
        <w:t xml:space="preserve"> I was d</w:t>
      </w:r>
      <w:r w:rsidR="00CB190F">
        <w:rPr>
          <w:rFonts w:ascii="Times New Roman" w:hAnsi="Times New Roman" w:cs="Times New Roman"/>
        </w:rPr>
        <w:t>iagnosed with Type II Diabetes, and through daily injections and monitoring, I remain ever-aware of my weight. I remember during grade school being especially sensitive to it,</w:t>
      </w:r>
      <w:r w:rsidR="00C03569" w:rsidRPr="003E1F1D">
        <w:rPr>
          <w:rFonts w:ascii="Times New Roman" w:hAnsi="Times New Roman" w:cs="Times New Roman"/>
        </w:rPr>
        <w:t xml:space="preserve"> I spent</w:t>
      </w:r>
      <w:r w:rsidR="00530E11" w:rsidRPr="003E1F1D">
        <w:rPr>
          <w:rFonts w:ascii="Times New Roman" w:hAnsi="Times New Roman" w:cs="Times New Roman"/>
        </w:rPr>
        <w:t xml:space="preserve"> my entire freshman year wearing a blu</w:t>
      </w:r>
      <w:r w:rsidR="002236DB" w:rsidRPr="003E1F1D">
        <w:rPr>
          <w:rFonts w:ascii="Times New Roman" w:hAnsi="Times New Roman" w:cs="Times New Roman"/>
        </w:rPr>
        <w:t>e windbreaker. It co</w:t>
      </w:r>
      <w:r w:rsidR="001B21FF" w:rsidRPr="003E1F1D">
        <w:rPr>
          <w:rFonts w:ascii="Times New Roman" w:hAnsi="Times New Roman" w:cs="Times New Roman"/>
        </w:rPr>
        <w:t>vered me both physically and ps</w:t>
      </w:r>
      <w:r w:rsidR="002236DB" w:rsidRPr="003E1F1D">
        <w:rPr>
          <w:rFonts w:ascii="Times New Roman" w:hAnsi="Times New Roman" w:cs="Times New Roman"/>
        </w:rPr>
        <w:t xml:space="preserve">ychologically. </w:t>
      </w:r>
      <w:r w:rsidR="00C06085" w:rsidRPr="003E1F1D">
        <w:rPr>
          <w:rFonts w:ascii="Times New Roman" w:hAnsi="Times New Roman" w:cs="Times New Roman"/>
        </w:rPr>
        <w:t xml:space="preserve"> </w:t>
      </w:r>
      <w:r w:rsidR="009F7B61">
        <w:rPr>
          <w:rFonts w:ascii="Times New Roman" w:hAnsi="Times New Roman" w:cs="Times New Roman"/>
        </w:rPr>
        <w:t xml:space="preserve">This discomfort with my physical </w:t>
      </w:r>
    </w:p>
    <w:p w:rsidR="00735E74" w:rsidRPr="003E1F1D" w:rsidRDefault="009F7B61" w:rsidP="006445A6">
      <w:pPr>
        <w:spacing w:line="480" w:lineRule="auto"/>
        <w:rPr>
          <w:rFonts w:ascii="Times New Roman" w:eastAsia="Times New Roman" w:hAnsi="Times New Roman" w:cs="Times New Roman"/>
          <w:color w:val="000000"/>
          <w:sz w:val="24"/>
          <w:szCs w:val="24"/>
        </w:rPr>
      </w:pPr>
      <w:r>
        <w:rPr>
          <w:rFonts w:ascii="Times New Roman" w:hAnsi="Times New Roman" w:cs="Times New Roman"/>
        </w:rPr>
        <w:t>self led me to seek acceptance and approval in an area I seemed to do well at, academics.</w:t>
      </w:r>
    </w:p>
    <w:p w:rsidR="009020EC" w:rsidRDefault="009020EC" w:rsidP="00360A65">
      <w:pPr>
        <w:pStyle w:val="NoSpacing"/>
        <w:spacing w:line="480" w:lineRule="auto"/>
        <w:ind w:firstLine="720"/>
        <w:rPr>
          <w:rFonts w:ascii="Times New Roman" w:hAnsi="Times New Roman" w:cs="Times New Roman"/>
        </w:rPr>
      </w:pPr>
      <w:r>
        <w:rPr>
          <w:rFonts w:ascii="Times New Roman" w:hAnsi="Times New Roman" w:cs="Times New Roman"/>
        </w:rPr>
        <w:t xml:space="preserve">In addition to focusing me on academics, </w:t>
      </w:r>
      <w:r w:rsidR="00735E74" w:rsidRPr="00301C3A">
        <w:rPr>
          <w:rFonts w:ascii="Times New Roman" w:hAnsi="Times New Roman" w:cs="Times New Roman"/>
        </w:rPr>
        <w:t xml:space="preserve">my consciousness of my weight also caused me to be more aware of the way people treated others, including </w:t>
      </w:r>
      <w:r w:rsidR="00ED153F" w:rsidRPr="00301C3A">
        <w:rPr>
          <w:rFonts w:ascii="Times New Roman" w:hAnsi="Times New Roman" w:cs="Times New Roman"/>
        </w:rPr>
        <w:t xml:space="preserve">students and teachers. I often felt (and at times </w:t>
      </w:r>
      <w:r w:rsidR="00ED153F" w:rsidRPr="00301C3A">
        <w:rPr>
          <w:rFonts w:ascii="Times New Roman" w:hAnsi="Times New Roman" w:cs="Times New Roman"/>
        </w:rPr>
        <w:lastRenderedPageBreak/>
        <w:t>continue to feel</w:t>
      </w:r>
      <w:r w:rsidR="00A70630" w:rsidRPr="00301C3A">
        <w:rPr>
          <w:rFonts w:ascii="Times New Roman" w:hAnsi="Times New Roman" w:cs="Times New Roman"/>
        </w:rPr>
        <w:t>) that I am not part of the group, often on</w:t>
      </w:r>
      <w:r w:rsidR="00A70630" w:rsidRPr="001709FE">
        <w:rPr>
          <w:rFonts w:ascii="Times New Roman" w:hAnsi="Times New Roman" w:cs="Times New Roman"/>
        </w:rPr>
        <w:t xml:space="preserve"> the periphery, “marginalized” </w:t>
      </w:r>
      <w:r w:rsidR="001114A8" w:rsidRPr="001709FE">
        <w:rPr>
          <w:rFonts w:ascii="Times New Roman" w:hAnsi="Times New Roman" w:cs="Times New Roman"/>
        </w:rPr>
        <w:t xml:space="preserve">(Gameson, </w:t>
      </w:r>
      <w:r w:rsidR="001709FE" w:rsidRPr="001709FE">
        <w:rPr>
          <w:rFonts w:ascii="Times New Roman" w:hAnsi="Times New Roman" w:cs="Times New Roman"/>
        </w:rPr>
        <w:t xml:space="preserve"> 2000, 347</w:t>
      </w:r>
      <w:r w:rsidR="00ED2D1F" w:rsidRPr="001709FE">
        <w:rPr>
          <w:rFonts w:ascii="Times New Roman" w:hAnsi="Times New Roman" w:cs="Times New Roman"/>
        </w:rPr>
        <w:t>)</w:t>
      </w:r>
      <w:r w:rsidR="00ED2D1F">
        <w:rPr>
          <w:rFonts w:ascii="Times New Roman" w:hAnsi="Times New Roman" w:cs="Times New Roman"/>
          <w:color w:val="FF0000"/>
        </w:rPr>
        <w:t xml:space="preserve"> </w:t>
      </w:r>
      <w:r w:rsidRPr="00BD48D5">
        <w:rPr>
          <w:rFonts w:ascii="Times New Roman" w:hAnsi="Times New Roman" w:cs="Times New Roman"/>
        </w:rPr>
        <w:t>because of my weight.</w:t>
      </w:r>
      <w:r>
        <w:rPr>
          <w:rFonts w:ascii="Times New Roman" w:hAnsi="Times New Roman" w:cs="Times New Roman"/>
          <w:color w:val="FF0000"/>
        </w:rPr>
        <w:t xml:space="preserve"> </w:t>
      </w:r>
      <w:r w:rsidR="00360A65">
        <w:rPr>
          <w:rFonts w:ascii="Times New Roman" w:hAnsi="Times New Roman" w:cs="Times New Roman"/>
          <w:color w:val="FF0000"/>
        </w:rPr>
        <w:t xml:space="preserve"> </w:t>
      </w:r>
      <w:r w:rsidR="00360A65" w:rsidRPr="00360A65">
        <w:rPr>
          <w:rFonts w:ascii="Times New Roman" w:hAnsi="Times New Roman" w:cs="Times New Roman"/>
        </w:rPr>
        <w:t xml:space="preserve">As an education professional, </w:t>
      </w:r>
      <w:r w:rsidR="008A725B">
        <w:rPr>
          <w:rFonts w:ascii="Times New Roman" w:hAnsi="Times New Roman" w:cs="Times New Roman"/>
        </w:rPr>
        <w:t xml:space="preserve">the presence of my body issues impact me daily. As a teacher and administrator, </w:t>
      </w:r>
      <w:r w:rsidR="00360A65" w:rsidRPr="00360A65">
        <w:rPr>
          <w:rFonts w:ascii="Times New Roman" w:hAnsi="Times New Roman" w:cs="Times New Roman"/>
        </w:rPr>
        <w:t>I often look for signs of bullying or teasing that will drive students away from achieving their potential on every level</w:t>
      </w:r>
      <w:r w:rsidR="008A725B">
        <w:rPr>
          <w:rFonts w:ascii="Times New Roman" w:hAnsi="Times New Roman" w:cs="Times New Roman"/>
        </w:rPr>
        <w:t xml:space="preserve">, and attempt to deter them before they happen. As a support for teachers and staff, I find myself using my body issues as a form of joking to build rapport. </w:t>
      </w:r>
    </w:p>
    <w:p w:rsidR="008A725B" w:rsidRPr="009020EC" w:rsidRDefault="008A725B" w:rsidP="00360A65">
      <w:pPr>
        <w:pStyle w:val="NoSpacing"/>
        <w:spacing w:line="480" w:lineRule="auto"/>
        <w:ind w:firstLine="720"/>
        <w:rPr>
          <w:rFonts w:ascii="Times New Roman" w:hAnsi="Times New Roman" w:cs="Times New Roman"/>
          <w:color w:val="FF0000"/>
        </w:rPr>
      </w:pPr>
      <w:r>
        <w:rPr>
          <w:rFonts w:ascii="Times New Roman" w:hAnsi="Times New Roman" w:cs="Times New Roman"/>
        </w:rPr>
        <w:t xml:space="preserve">In the future, I am uncertain of how it will develop. As I change roles within the education system, and as I seek my </w:t>
      </w:r>
      <w:r w:rsidR="00E31E32">
        <w:rPr>
          <w:rFonts w:ascii="Times New Roman" w:hAnsi="Times New Roman" w:cs="Times New Roman"/>
        </w:rPr>
        <w:t xml:space="preserve">goal of obtaining a doctorate, I find myself becoming more sedentary and not eating appropriately.  I feel like my own discomfort with my weight contributes greatly to a lowered self-esteem, and if unchecked, it will undermine changes I can affect within education. </w:t>
      </w:r>
    </w:p>
    <w:p w:rsidR="00EA677E" w:rsidRPr="00196CB4" w:rsidRDefault="00EA677E" w:rsidP="00FB520E">
      <w:pPr>
        <w:pStyle w:val="NoSpacing"/>
        <w:spacing w:line="480" w:lineRule="auto"/>
        <w:jc w:val="center"/>
        <w:rPr>
          <w:rFonts w:ascii="Times New Roman" w:hAnsi="Times New Roman" w:cs="Times New Roman"/>
        </w:rPr>
      </w:pPr>
      <w:r w:rsidRPr="00196CB4">
        <w:rPr>
          <w:rFonts w:ascii="Times New Roman" w:hAnsi="Times New Roman" w:cs="Times New Roman"/>
        </w:rPr>
        <w:t>Cultural Self</w:t>
      </w:r>
    </w:p>
    <w:p w:rsidR="009D1E53" w:rsidRDefault="00EA677E" w:rsidP="00FB520E">
      <w:pPr>
        <w:pStyle w:val="NoSpacing"/>
        <w:spacing w:line="480" w:lineRule="auto"/>
        <w:ind w:firstLine="720"/>
        <w:rPr>
          <w:rFonts w:ascii="Times New Roman" w:hAnsi="Times New Roman" w:cs="Times New Roman"/>
        </w:rPr>
      </w:pPr>
      <w:r w:rsidRPr="00196CB4">
        <w:rPr>
          <w:rFonts w:ascii="Times New Roman" w:hAnsi="Times New Roman" w:cs="Times New Roman"/>
        </w:rPr>
        <w:t xml:space="preserve">At this time I </w:t>
      </w:r>
      <w:r w:rsidR="008B4368">
        <w:rPr>
          <w:rFonts w:ascii="Times New Roman" w:hAnsi="Times New Roman" w:cs="Times New Roman"/>
        </w:rPr>
        <w:t>know</w:t>
      </w:r>
      <w:r w:rsidRPr="00196CB4">
        <w:rPr>
          <w:rFonts w:ascii="Times New Roman" w:hAnsi="Times New Roman" w:cs="Times New Roman"/>
        </w:rPr>
        <w:t xml:space="preserve"> that my cultural identity is </w:t>
      </w:r>
      <w:r w:rsidR="008B4368">
        <w:rPr>
          <w:rFonts w:ascii="Times New Roman" w:hAnsi="Times New Roman" w:cs="Times New Roman"/>
        </w:rPr>
        <w:t>in</w:t>
      </w:r>
      <w:r w:rsidRPr="00196CB4">
        <w:rPr>
          <w:rFonts w:ascii="Times New Roman" w:hAnsi="Times New Roman" w:cs="Times New Roman"/>
        </w:rPr>
        <w:t>complete, as I continue to learn and grow with new</w:t>
      </w:r>
      <w:r w:rsidR="009D1E53" w:rsidRPr="00196CB4">
        <w:rPr>
          <w:rFonts w:ascii="Times New Roman" w:hAnsi="Times New Roman" w:cs="Times New Roman"/>
        </w:rPr>
        <w:t xml:space="preserve"> experiences and new learning, I imagine that my cultural identity will continue to grow and develop.</w:t>
      </w:r>
      <w:r w:rsidR="002F1371" w:rsidRPr="00196CB4">
        <w:rPr>
          <w:rFonts w:ascii="Times New Roman" w:hAnsi="Times New Roman" w:cs="Times New Roman"/>
        </w:rPr>
        <w:t xml:space="preserve"> </w:t>
      </w:r>
      <w:r w:rsidR="0053440C" w:rsidRPr="00196CB4">
        <w:rPr>
          <w:rFonts w:ascii="Times New Roman" w:hAnsi="Times New Roman" w:cs="Times New Roman"/>
        </w:rPr>
        <w:t>When asking my family how I would be identified culturally, they responded</w:t>
      </w:r>
      <w:r w:rsidR="006073CF" w:rsidRPr="00196CB4">
        <w:rPr>
          <w:rFonts w:ascii="Times New Roman" w:hAnsi="Times New Roman" w:cs="Times New Roman"/>
        </w:rPr>
        <w:t xml:space="preserve"> initially with the following adjectives:</w:t>
      </w:r>
      <w:r w:rsidR="0053440C" w:rsidRPr="00196CB4">
        <w:rPr>
          <w:rFonts w:ascii="Times New Roman" w:hAnsi="Times New Roman" w:cs="Times New Roman"/>
        </w:rPr>
        <w:t xml:space="preserve"> American, white, </w:t>
      </w:r>
      <w:r w:rsidR="000B2BF2">
        <w:rPr>
          <w:rFonts w:ascii="Times New Roman" w:hAnsi="Times New Roman" w:cs="Times New Roman"/>
        </w:rPr>
        <w:t xml:space="preserve">Christian, </w:t>
      </w:r>
      <w:r w:rsidR="0053440C" w:rsidRPr="00196CB4">
        <w:rPr>
          <w:rFonts w:ascii="Times New Roman" w:hAnsi="Times New Roman" w:cs="Times New Roman"/>
        </w:rPr>
        <w:t>female, liberal.</w:t>
      </w:r>
      <w:r w:rsidR="003B6576" w:rsidRPr="00196CB4">
        <w:rPr>
          <w:rFonts w:ascii="Times New Roman" w:hAnsi="Times New Roman" w:cs="Times New Roman"/>
        </w:rPr>
        <w:t xml:space="preserve"> My sister said, </w:t>
      </w:r>
      <w:r w:rsidR="008B4368">
        <w:rPr>
          <w:rFonts w:ascii="Times New Roman" w:hAnsi="Times New Roman" w:cs="Times New Roman"/>
        </w:rPr>
        <w:t xml:space="preserve">“Not just politically liberal, </w:t>
      </w:r>
      <w:r w:rsidR="003B6576" w:rsidRPr="00196CB4">
        <w:rPr>
          <w:rFonts w:ascii="Times New Roman" w:hAnsi="Times New Roman" w:cs="Times New Roman"/>
        </w:rPr>
        <w:t>you are liberal in how you live your life,</w:t>
      </w:r>
      <w:r w:rsidR="006073CF" w:rsidRPr="00196CB4">
        <w:rPr>
          <w:rFonts w:ascii="Times New Roman" w:hAnsi="Times New Roman" w:cs="Times New Roman"/>
        </w:rPr>
        <w:t xml:space="preserve"> you don’t cater to every dictate of </w:t>
      </w:r>
      <w:r w:rsidR="00853BA3" w:rsidRPr="00196CB4">
        <w:rPr>
          <w:rFonts w:ascii="Times New Roman" w:hAnsi="Times New Roman" w:cs="Times New Roman"/>
        </w:rPr>
        <w:t xml:space="preserve">our </w:t>
      </w:r>
      <w:r w:rsidR="006073CF" w:rsidRPr="00196CB4">
        <w:rPr>
          <w:rFonts w:ascii="Times New Roman" w:hAnsi="Times New Roman" w:cs="Times New Roman"/>
        </w:rPr>
        <w:t>society.  My stepmother echoed my sister’s sentiment saying “you are definitely not traditional</w:t>
      </w:r>
      <w:r w:rsidR="00465251">
        <w:rPr>
          <w:rFonts w:ascii="Times New Roman" w:hAnsi="Times New Roman" w:cs="Times New Roman"/>
        </w:rPr>
        <w:t>.</w:t>
      </w:r>
      <w:r w:rsidR="006073CF" w:rsidRPr="00196CB4">
        <w:rPr>
          <w:rFonts w:ascii="Times New Roman" w:hAnsi="Times New Roman" w:cs="Times New Roman"/>
        </w:rPr>
        <w:t xml:space="preserve">” </w:t>
      </w:r>
      <w:r w:rsidR="003B6576" w:rsidRPr="00196CB4">
        <w:rPr>
          <w:rFonts w:ascii="Times New Roman" w:hAnsi="Times New Roman" w:cs="Times New Roman"/>
        </w:rPr>
        <w:t xml:space="preserve"> My sister continued to add, for example you are going to school to get your doctorate,</w:t>
      </w:r>
      <w:r w:rsidR="00524072" w:rsidRPr="00196CB4">
        <w:rPr>
          <w:rFonts w:ascii="Times New Roman" w:hAnsi="Times New Roman" w:cs="Times New Roman"/>
        </w:rPr>
        <w:t xml:space="preserve"> not somet</w:t>
      </w:r>
      <w:r w:rsidR="00F026F8">
        <w:rPr>
          <w:rFonts w:ascii="Times New Roman" w:hAnsi="Times New Roman" w:cs="Times New Roman"/>
        </w:rPr>
        <w:t>hing that every woman does.</w:t>
      </w:r>
      <w:r w:rsidR="00524072" w:rsidRPr="00196CB4">
        <w:rPr>
          <w:rFonts w:ascii="Times New Roman" w:hAnsi="Times New Roman" w:cs="Times New Roman"/>
        </w:rPr>
        <w:t xml:space="preserve"> You are strong, and motivate</w:t>
      </w:r>
      <w:r w:rsidR="006073CF" w:rsidRPr="00196CB4">
        <w:rPr>
          <w:rFonts w:ascii="Times New Roman" w:hAnsi="Times New Roman" w:cs="Times New Roman"/>
        </w:rPr>
        <w:t>d, and caring, and considerate.”</w:t>
      </w:r>
      <w:r w:rsidR="00465251">
        <w:rPr>
          <w:rFonts w:ascii="Times New Roman" w:hAnsi="Times New Roman" w:cs="Times New Roman"/>
        </w:rPr>
        <w:t xml:space="preserve"> </w:t>
      </w:r>
    </w:p>
    <w:p w:rsidR="005F2688" w:rsidRDefault="000B2BF2" w:rsidP="001F2F5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could see how most of these things might be inc</w:t>
      </w:r>
      <w:r w:rsidR="002D1C40">
        <w:rPr>
          <w:rFonts w:ascii="Times New Roman" w:eastAsia="Times New Roman" w:hAnsi="Times New Roman" w:cs="Times New Roman"/>
          <w:sz w:val="24"/>
          <w:szCs w:val="24"/>
        </w:rPr>
        <w:t>luded in a discussion about me</w:t>
      </w:r>
      <w:r w:rsidR="0007609C">
        <w:rPr>
          <w:rFonts w:ascii="Times New Roman" w:eastAsia="Times New Roman" w:hAnsi="Times New Roman" w:cs="Times New Roman"/>
          <w:sz w:val="24"/>
          <w:szCs w:val="24"/>
        </w:rPr>
        <w:t xml:space="preserve">, and was flattered by a few things that were said, </w:t>
      </w:r>
      <w:r>
        <w:rPr>
          <w:rFonts w:ascii="Times New Roman" w:eastAsia="Times New Roman" w:hAnsi="Times New Roman" w:cs="Times New Roman"/>
          <w:sz w:val="24"/>
          <w:szCs w:val="24"/>
        </w:rPr>
        <w:t xml:space="preserve">however I was a bit </w:t>
      </w:r>
      <w:r w:rsidR="002D1C40">
        <w:rPr>
          <w:rFonts w:ascii="Times New Roman" w:eastAsia="Times New Roman" w:hAnsi="Times New Roman" w:cs="Times New Roman"/>
          <w:sz w:val="24"/>
          <w:szCs w:val="24"/>
        </w:rPr>
        <w:t>surprised</w:t>
      </w:r>
      <w:r>
        <w:rPr>
          <w:rFonts w:ascii="Times New Roman" w:eastAsia="Times New Roman" w:hAnsi="Times New Roman" w:cs="Times New Roman"/>
          <w:sz w:val="24"/>
          <w:szCs w:val="24"/>
        </w:rPr>
        <w:t xml:space="preserve"> by the term “Christian.” </w:t>
      </w:r>
      <w:r w:rsidR="00E84556">
        <w:rPr>
          <w:rFonts w:ascii="Times New Roman" w:eastAsia="Times New Roman" w:hAnsi="Times New Roman" w:cs="Times New Roman"/>
          <w:sz w:val="24"/>
          <w:szCs w:val="24"/>
        </w:rPr>
        <w:t>Although I have atte</w:t>
      </w:r>
      <w:r w:rsidR="00E21D6E">
        <w:rPr>
          <w:rFonts w:ascii="Times New Roman" w:eastAsia="Times New Roman" w:hAnsi="Times New Roman" w:cs="Times New Roman"/>
          <w:sz w:val="24"/>
          <w:szCs w:val="24"/>
        </w:rPr>
        <w:t xml:space="preserve">nded many services of various Christian-based faiths with my family as well as celebrating common Christian holidays together, I don’t know that I would identify myself </w:t>
      </w:r>
      <w:r w:rsidR="00700EC1">
        <w:rPr>
          <w:rFonts w:ascii="Times New Roman" w:eastAsia="Times New Roman" w:hAnsi="Times New Roman" w:cs="Times New Roman"/>
          <w:sz w:val="24"/>
          <w:szCs w:val="24"/>
        </w:rPr>
        <w:t xml:space="preserve">fully as Christian. </w:t>
      </w:r>
      <w:r w:rsidR="0007609C">
        <w:rPr>
          <w:rFonts w:ascii="Times New Roman" w:eastAsia="Times New Roman" w:hAnsi="Times New Roman" w:cs="Times New Roman"/>
          <w:sz w:val="24"/>
          <w:szCs w:val="24"/>
        </w:rPr>
        <w:t xml:space="preserve">While </w:t>
      </w:r>
      <w:r w:rsidR="00700EC1">
        <w:rPr>
          <w:rFonts w:ascii="Times New Roman" w:eastAsia="Times New Roman" w:hAnsi="Times New Roman" w:cs="Times New Roman"/>
          <w:sz w:val="24"/>
          <w:szCs w:val="24"/>
        </w:rPr>
        <w:t xml:space="preserve">I believe in many of the tenets of Christianity, I find them echoed in other religious beliefs, and </w:t>
      </w:r>
      <w:r w:rsidR="002C5AC0">
        <w:rPr>
          <w:rFonts w:ascii="Times New Roman" w:eastAsia="Times New Roman" w:hAnsi="Times New Roman" w:cs="Times New Roman"/>
          <w:sz w:val="24"/>
          <w:szCs w:val="24"/>
        </w:rPr>
        <w:t xml:space="preserve">find myself challenged with some of the practices of organized religion and the fundamental Christian belief that non-followers are wrong and will suffer </w:t>
      </w:r>
      <w:r w:rsidR="002C5AC0">
        <w:rPr>
          <w:rFonts w:ascii="Times New Roman" w:eastAsia="Times New Roman" w:hAnsi="Times New Roman" w:cs="Times New Roman"/>
          <w:sz w:val="24"/>
          <w:szCs w:val="24"/>
        </w:rPr>
        <w:lastRenderedPageBreak/>
        <w:t xml:space="preserve">because of it. </w:t>
      </w:r>
      <w:r w:rsidR="002D1C40">
        <w:rPr>
          <w:rFonts w:ascii="Times New Roman" w:eastAsia="Times New Roman" w:hAnsi="Times New Roman" w:cs="Times New Roman"/>
          <w:sz w:val="24"/>
          <w:szCs w:val="24"/>
        </w:rPr>
        <w:t xml:space="preserve"> For the majority of my adult</w:t>
      </w:r>
      <w:r w:rsidR="005F359F">
        <w:rPr>
          <w:rFonts w:ascii="Times New Roman" w:eastAsia="Times New Roman" w:hAnsi="Times New Roman" w:cs="Times New Roman"/>
          <w:sz w:val="24"/>
          <w:szCs w:val="24"/>
        </w:rPr>
        <w:t xml:space="preserve"> life, I have continued to seek </w:t>
      </w:r>
      <w:r w:rsidR="00BF2DE6">
        <w:rPr>
          <w:rFonts w:ascii="Times New Roman" w:eastAsia="Times New Roman" w:hAnsi="Times New Roman" w:cs="Times New Roman"/>
          <w:sz w:val="24"/>
          <w:szCs w:val="24"/>
        </w:rPr>
        <w:t xml:space="preserve">enlightenment as related to not only religion, but philosophy. I read and referenced multitudes of books on philosophy and religion at the same time learning about my subject area of study, science. </w:t>
      </w:r>
      <w:r w:rsidR="005F2688">
        <w:rPr>
          <w:rFonts w:ascii="Times New Roman" w:eastAsia="Times New Roman" w:hAnsi="Times New Roman" w:cs="Times New Roman"/>
          <w:sz w:val="24"/>
          <w:szCs w:val="24"/>
        </w:rPr>
        <w:t>Perhaps it was the recent</w:t>
      </w:r>
      <w:r w:rsidR="00406940">
        <w:rPr>
          <w:rFonts w:ascii="Times New Roman" w:eastAsia="Times New Roman" w:hAnsi="Times New Roman" w:cs="Times New Roman"/>
          <w:sz w:val="24"/>
          <w:szCs w:val="24"/>
        </w:rPr>
        <w:t xml:space="preserve"> scientific</w:t>
      </w:r>
      <w:r w:rsidR="005F2688">
        <w:rPr>
          <w:rFonts w:ascii="Times New Roman" w:eastAsia="Times New Roman" w:hAnsi="Times New Roman" w:cs="Times New Roman"/>
          <w:sz w:val="24"/>
          <w:szCs w:val="24"/>
        </w:rPr>
        <w:t xml:space="preserve"> introduction of the </w:t>
      </w:r>
      <w:r w:rsidR="00406940">
        <w:rPr>
          <w:rFonts w:ascii="Times New Roman" w:eastAsia="Times New Roman" w:hAnsi="Times New Roman" w:cs="Times New Roman"/>
          <w:sz w:val="24"/>
          <w:szCs w:val="24"/>
        </w:rPr>
        <w:t>Theory of Everything by physicist, surfer Garrett Lisi</w:t>
      </w:r>
      <w:r w:rsidR="00E814FD">
        <w:rPr>
          <w:rFonts w:ascii="Times New Roman" w:eastAsia="Times New Roman" w:hAnsi="Times New Roman" w:cs="Times New Roman"/>
          <w:sz w:val="24"/>
          <w:szCs w:val="24"/>
        </w:rPr>
        <w:t xml:space="preserve"> (Lisi, 2007)</w:t>
      </w:r>
      <w:r w:rsidR="00406940">
        <w:rPr>
          <w:rFonts w:ascii="Times New Roman" w:eastAsia="Times New Roman" w:hAnsi="Times New Roman" w:cs="Times New Roman"/>
          <w:sz w:val="24"/>
          <w:szCs w:val="24"/>
        </w:rPr>
        <w:t xml:space="preserve">, or perhaps it was my desire to learn more about string theory, </w:t>
      </w:r>
      <w:r w:rsidR="0016772C">
        <w:rPr>
          <w:rFonts w:ascii="Times New Roman" w:eastAsia="Times New Roman" w:hAnsi="Times New Roman" w:cs="Times New Roman"/>
          <w:sz w:val="24"/>
          <w:szCs w:val="24"/>
        </w:rPr>
        <w:t xml:space="preserve">somehow the learner/input part of me coupled with </w:t>
      </w:r>
      <w:r w:rsidR="0007609C">
        <w:rPr>
          <w:rFonts w:ascii="Times New Roman" w:eastAsia="Times New Roman" w:hAnsi="Times New Roman" w:cs="Times New Roman"/>
          <w:sz w:val="24"/>
          <w:szCs w:val="24"/>
        </w:rPr>
        <w:t xml:space="preserve">the connectedness part of me has attempted to put understand how these </w:t>
      </w:r>
      <w:r w:rsidR="0007609C" w:rsidRPr="00FB6E54">
        <w:rPr>
          <w:rFonts w:ascii="Times New Roman" w:eastAsia="Times New Roman" w:hAnsi="Times New Roman" w:cs="Times New Roman"/>
          <w:sz w:val="24"/>
          <w:szCs w:val="24"/>
        </w:rPr>
        <w:t xml:space="preserve">things are all interconnected, spirituality, </w:t>
      </w:r>
      <w:r w:rsidR="0075317C" w:rsidRPr="00FB6E54">
        <w:rPr>
          <w:rFonts w:ascii="Times New Roman" w:eastAsia="Times New Roman" w:hAnsi="Times New Roman" w:cs="Times New Roman"/>
          <w:sz w:val="24"/>
          <w:szCs w:val="24"/>
        </w:rPr>
        <w:t>religion, and philosophy th</w:t>
      </w:r>
      <w:r w:rsidR="001F2F51">
        <w:rPr>
          <w:rFonts w:ascii="Times New Roman" w:eastAsia="Times New Roman" w:hAnsi="Times New Roman" w:cs="Times New Roman"/>
          <w:sz w:val="24"/>
          <w:szCs w:val="24"/>
        </w:rPr>
        <w:t>at have merged to create my now.</w:t>
      </w:r>
    </w:p>
    <w:p w:rsidR="008F1FBB" w:rsidRDefault="0007609C" w:rsidP="008F1FBB">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believe that as an education professional, I have seen the role of religion come to play in school systems through the discussion of evolution, and through the lack of considerati</w:t>
      </w:r>
      <w:r w:rsidR="007D417B">
        <w:rPr>
          <w:rFonts w:ascii="Times New Roman" w:eastAsia="Times New Roman" w:hAnsi="Times New Roman" w:cs="Times New Roman"/>
          <w:sz w:val="24"/>
          <w:szCs w:val="24"/>
        </w:rPr>
        <w:t>on for other non-C</w:t>
      </w:r>
      <w:r>
        <w:rPr>
          <w:rFonts w:ascii="Times New Roman" w:eastAsia="Times New Roman" w:hAnsi="Times New Roman" w:cs="Times New Roman"/>
          <w:sz w:val="24"/>
          <w:szCs w:val="24"/>
        </w:rPr>
        <w:t xml:space="preserve">hristian based faiths. </w:t>
      </w:r>
      <w:r w:rsidR="00BC3D3C">
        <w:rPr>
          <w:rFonts w:ascii="Times New Roman" w:eastAsia="Times New Roman" w:hAnsi="Times New Roman" w:cs="Times New Roman"/>
          <w:sz w:val="24"/>
          <w:szCs w:val="24"/>
        </w:rPr>
        <w:t xml:space="preserve">It never ceases to amaze me at how often in the education system and in the world </w:t>
      </w:r>
      <w:r w:rsidR="007D417B">
        <w:rPr>
          <w:rFonts w:ascii="Times New Roman" w:eastAsia="Times New Roman" w:hAnsi="Times New Roman" w:cs="Times New Roman"/>
          <w:sz w:val="24"/>
          <w:szCs w:val="24"/>
        </w:rPr>
        <w:t xml:space="preserve">in general </w:t>
      </w:r>
      <w:r w:rsidR="00BC3D3C">
        <w:rPr>
          <w:rFonts w:ascii="Times New Roman" w:eastAsia="Times New Roman" w:hAnsi="Times New Roman" w:cs="Times New Roman"/>
          <w:sz w:val="24"/>
          <w:szCs w:val="24"/>
        </w:rPr>
        <w:t>we are so ready to separate ourselves based upon perceived differences. When thinking about the Theory of Everything, religion, string theory, quantum mechanics, DNA, energy transformations, we are all so intrinsically connected on such a</w:t>
      </w:r>
      <w:r w:rsidR="007D417B">
        <w:rPr>
          <w:rFonts w:ascii="Times New Roman" w:eastAsia="Times New Roman" w:hAnsi="Times New Roman" w:cs="Times New Roman"/>
          <w:sz w:val="24"/>
          <w:szCs w:val="24"/>
        </w:rPr>
        <w:t>n</w:t>
      </w:r>
      <w:r w:rsidR="00BC3D3C">
        <w:rPr>
          <w:rFonts w:ascii="Times New Roman" w:eastAsia="Times New Roman" w:hAnsi="Times New Roman" w:cs="Times New Roman"/>
          <w:sz w:val="24"/>
          <w:szCs w:val="24"/>
        </w:rPr>
        <w:t xml:space="preserve"> </w:t>
      </w:r>
      <w:r w:rsidR="007D417B">
        <w:rPr>
          <w:rFonts w:ascii="Times New Roman" w:eastAsia="Times New Roman" w:hAnsi="Times New Roman" w:cs="Times New Roman"/>
          <w:sz w:val="24"/>
          <w:szCs w:val="24"/>
        </w:rPr>
        <w:t>infi</w:t>
      </w:r>
      <w:r w:rsidR="000F6C61">
        <w:rPr>
          <w:rFonts w:ascii="Times New Roman" w:eastAsia="Times New Roman" w:hAnsi="Times New Roman" w:cs="Times New Roman"/>
          <w:sz w:val="24"/>
          <w:szCs w:val="24"/>
        </w:rPr>
        <w:t>nite</w:t>
      </w:r>
      <w:r w:rsidR="007D417B">
        <w:rPr>
          <w:rFonts w:ascii="Times New Roman" w:eastAsia="Times New Roman" w:hAnsi="Times New Roman" w:cs="Times New Roman"/>
          <w:sz w:val="24"/>
          <w:szCs w:val="24"/>
        </w:rPr>
        <w:t xml:space="preserve">simally small </w:t>
      </w:r>
      <w:r w:rsidR="00BC3D3C">
        <w:rPr>
          <w:rFonts w:ascii="Times New Roman" w:eastAsia="Times New Roman" w:hAnsi="Times New Roman" w:cs="Times New Roman"/>
          <w:sz w:val="24"/>
          <w:szCs w:val="24"/>
        </w:rPr>
        <w:t>level, that to take something so inconsequential as religion, skin color, or physical attributes to force perceived differences that I am challenged to understand the mindset that establishes these construc</w:t>
      </w:r>
      <w:r w:rsidR="00251340">
        <w:rPr>
          <w:rFonts w:ascii="Times New Roman" w:eastAsia="Times New Roman" w:hAnsi="Times New Roman" w:cs="Times New Roman"/>
          <w:sz w:val="24"/>
          <w:szCs w:val="24"/>
        </w:rPr>
        <w:t>ts, this forced binarism (</w:t>
      </w:r>
      <w:r w:rsidR="00B941FB">
        <w:rPr>
          <w:rFonts w:ascii="Times New Roman" w:eastAsia="Times New Roman" w:hAnsi="Times New Roman" w:cs="Times New Roman"/>
          <w:sz w:val="24"/>
          <w:szCs w:val="24"/>
        </w:rPr>
        <w:t>Ap</w:t>
      </w:r>
      <w:r w:rsidR="003C7561">
        <w:rPr>
          <w:rFonts w:ascii="Times New Roman" w:eastAsia="Times New Roman" w:hAnsi="Times New Roman" w:cs="Times New Roman"/>
          <w:sz w:val="24"/>
          <w:szCs w:val="24"/>
        </w:rPr>
        <w:t>pigna</w:t>
      </w:r>
      <w:r w:rsidR="00B941FB">
        <w:rPr>
          <w:rFonts w:ascii="Times New Roman" w:eastAsia="Times New Roman" w:hAnsi="Times New Roman" w:cs="Times New Roman"/>
          <w:sz w:val="24"/>
          <w:szCs w:val="24"/>
        </w:rPr>
        <w:t xml:space="preserve">nesi and Garret, 2008 p. 60; </w:t>
      </w:r>
      <w:r w:rsidR="00251340">
        <w:rPr>
          <w:rFonts w:ascii="Times New Roman" w:eastAsia="Times New Roman" w:hAnsi="Times New Roman" w:cs="Times New Roman"/>
          <w:sz w:val="24"/>
          <w:szCs w:val="24"/>
        </w:rPr>
        <w:t>St Pierre, 2001</w:t>
      </w:r>
      <w:r w:rsidR="00BC3D3C">
        <w:rPr>
          <w:rFonts w:ascii="Times New Roman" w:eastAsia="Times New Roman" w:hAnsi="Times New Roman" w:cs="Times New Roman"/>
          <w:sz w:val="24"/>
          <w:szCs w:val="24"/>
        </w:rPr>
        <w:t xml:space="preserve">) which is </w:t>
      </w:r>
      <w:r w:rsidR="007D417B">
        <w:rPr>
          <w:rFonts w:ascii="Times New Roman" w:eastAsia="Times New Roman" w:hAnsi="Times New Roman" w:cs="Times New Roman"/>
          <w:sz w:val="24"/>
          <w:szCs w:val="24"/>
        </w:rPr>
        <w:t xml:space="preserve">undermined at the deepest level of being we as humans are aware of, </w:t>
      </w:r>
      <w:r w:rsidR="008F1FBB">
        <w:rPr>
          <w:rFonts w:ascii="Times New Roman" w:eastAsia="Times New Roman" w:hAnsi="Times New Roman" w:cs="Times New Roman"/>
          <w:sz w:val="24"/>
          <w:szCs w:val="24"/>
        </w:rPr>
        <w:t xml:space="preserve"> the quantum level. </w:t>
      </w:r>
    </w:p>
    <w:p w:rsidR="00CA30C9" w:rsidRDefault="0049410C" w:rsidP="0049410C">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A30C9">
        <w:rPr>
          <w:rFonts w:ascii="Times New Roman" w:eastAsia="Times New Roman" w:hAnsi="Times New Roman" w:cs="Times New Roman"/>
          <w:sz w:val="24"/>
          <w:szCs w:val="24"/>
        </w:rPr>
        <w:t>Political Self</w:t>
      </w:r>
    </w:p>
    <w:p w:rsidR="0027279B" w:rsidRDefault="00D30378" w:rsidP="00116A2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It is easy to trace the development of my political self. When I was very young, I remember great family debates on my mother’</w:t>
      </w:r>
      <w:r w:rsidR="007C2802">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 xml:space="preserve">side of the family. </w:t>
      </w:r>
      <w:r w:rsidR="007C2802">
        <w:rPr>
          <w:rFonts w:ascii="Times New Roman" w:eastAsia="Times New Roman" w:hAnsi="Times New Roman" w:cs="Times New Roman"/>
          <w:sz w:val="24"/>
          <w:szCs w:val="24"/>
        </w:rPr>
        <w:t xml:space="preserve">My grandparents worked in </w:t>
      </w:r>
      <w:r w:rsidR="007C2802">
        <w:rPr>
          <w:rFonts w:ascii="Times New Roman" w:eastAsia="Times New Roman" w:hAnsi="Times New Roman" w:cs="Times New Roman"/>
          <w:sz w:val="24"/>
          <w:szCs w:val="24"/>
        </w:rPr>
        <w:lastRenderedPageBreak/>
        <w:t xml:space="preserve">schools as an RN and as a custodian, my mother and aunt were also educators, so there was often talk of the importance of education for everyone, the oppression of the masses, and </w:t>
      </w:r>
      <w:r w:rsidR="002E09F3">
        <w:rPr>
          <w:rFonts w:ascii="Times New Roman" w:eastAsia="Times New Roman" w:hAnsi="Times New Roman" w:cs="Times New Roman"/>
          <w:sz w:val="24"/>
          <w:szCs w:val="24"/>
        </w:rPr>
        <w:t xml:space="preserve">the importance of social equity. </w:t>
      </w:r>
      <w:r w:rsidR="0027279B">
        <w:rPr>
          <w:rFonts w:ascii="Times New Roman" w:eastAsia="Times New Roman" w:hAnsi="Times New Roman" w:cs="Times New Roman"/>
          <w:sz w:val="24"/>
          <w:szCs w:val="24"/>
        </w:rPr>
        <w:t>These values have always been a part of my political prevue.</w:t>
      </w:r>
    </w:p>
    <w:p w:rsidR="00243A19" w:rsidRDefault="00DB05E3" w:rsidP="00116A2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Other than mock voting is social studies, and being class secretary for  my sophomore class, my</w:t>
      </w:r>
      <w:r w:rsidR="002E09F3">
        <w:rPr>
          <w:rFonts w:ascii="Times New Roman" w:eastAsia="Times New Roman" w:hAnsi="Times New Roman" w:cs="Times New Roman"/>
          <w:sz w:val="24"/>
          <w:szCs w:val="24"/>
        </w:rPr>
        <w:t xml:space="preserve"> fir</w:t>
      </w:r>
      <w:r w:rsidR="000E74F7">
        <w:rPr>
          <w:rFonts w:ascii="Times New Roman" w:eastAsia="Times New Roman" w:hAnsi="Times New Roman" w:cs="Times New Roman"/>
          <w:sz w:val="24"/>
          <w:szCs w:val="24"/>
        </w:rPr>
        <w:t>st</w:t>
      </w:r>
      <w:r>
        <w:rPr>
          <w:rFonts w:ascii="Times New Roman" w:eastAsia="Times New Roman" w:hAnsi="Times New Roman" w:cs="Times New Roman"/>
          <w:sz w:val="24"/>
          <w:szCs w:val="24"/>
        </w:rPr>
        <w:t xml:space="preserve"> real</w:t>
      </w:r>
      <w:r w:rsidR="000E74F7">
        <w:rPr>
          <w:rFonts w:ascii="Times New Roman" w:eastAsia="Times New Roman" w:hAnsi="Times New Roman" w:cs="Times New Roman"/>
          <w:sz w:val="24"/>
          <w:szCs w:val="24"/>
        </w:rPr>
        <w:t xml:space="preserve"> political act was in Forsyth</w:t>
      </w:r>
      <w:r w:rsidR="002E09F3">
        <w:rPr>
          <w:rFonts w:ascii="Times New Roman" w:eastAsia="Times New Roman" w:hAnsi="Times New Roman" w:cs="Times New Roman"/>
          <w:sz w:val="24"/>
          <w:szCs w:val="24"/>
        </w:rPr>
        <w:t xml:space="preserve"> County, Georgia. </w:t>
      </w:r>
      <w:r w:rsidR="0042123F">
        <w:rPr>
          <w:rFonts w:ascii="Times New Roman" w:eastAsia="Times New Roman" w:hAnsi="Times New Roman" w:cs="Times New Roman"/>
          <w:sz w:val="24"/>
          <w:szCs w:val="24"/>
        </w:rPr>
        <w:t>O</w:t>
      </w:r>
      <w:r w:rsidR="0016716F">
        <w:rPr>
          <w:rFonts w:ascii="Times New Roman" w:eastAsia="Times New Roman" w:hAnsi="Times New Roman" w:cs="Times New Roman"/>
          <w:sz w:val="24"/>
          <w:szCs w:val="24"/>
        </w:rPr>
        <w:t xml:space="preserve">n January 24, 1987, my friends and I drove to Cumming, Georgia from our home in Atlanta and joined the civil rights march down through Cumming. My friend David heard about what happened a week earlier with the Nationalist Movement, and asked several of us to join him. I remember that I was really excited on the way, we generally talked about </w:t>
      </w:r>
      <w:r w:rsidR="00750385">
        <w:rPr>
          <w:rFonts w:ascii="Times New Roman" w:eastAsia="Times New Roman" w:hAnsi="Times New Roman" w:cs="Times New Roman"/>
          <w:sz w:val="24"/>
          <w:szCs w:val="24"/>
        </w:rPr>
        <w:t>school and other things, and when we started walking it seemed alright, and although there was a lot of crowd control, and we were on the far side of the street, I remember hearing things yelled with such vehement hatred from the other side of the street by the K</w:t>
      </w:r>
      <w:r w:rsidR="00BD48D5">
        <w:rPr>
          <w:rFonts w:ascii="Times New Roman" w:eastAsia="Times New Roman" w:hAnsi="Times New Roman" w:cs="Times New Roman"/>
          <w:sz w:val="24"/>
          <w:szCs w:val="24"/>
        </w:rPr>
        <w:t xml:space="preserve">u </w:t>
      </w:r>
      <w:r w:rsidR="00750385">
        <w:rPr>
          <w:rFonts w:ascii="Times New Roman" w:eastAsia="Times New Roman" w:hAnsi="Times New Roman" w:cs="Times New Roman"/>
          <w:sz w:val="24"/>
          <w:szCs w:val="24"/>
        </w:rPr>
        <w:t>K</w:t>
      </w:r>
      <w:r w:rsidR="00BD48D5">
        <w:rPr>
          <w:rFonts w:ascii="Times New Roman" w:eastAsia="Times New Roman" w:hAnsi="Times New Roman" w:cs="Times New Roman"/>
          <w:sz w:val="24"/>
          <w:szCs w:val="24"/>
        </w:rPr>
        <w:t xml:space="preserve">lux </w:t>
      </w:r>
      <w:r w:rsidR="00750385">
        <w:rPr>
          <w:rFonts w:ascii="Times New Roman" w:eastAsia="Times New Roman" w:hAnsi="Times New Roman" w:cs="Times New Roman"/>
          <w:sz w:val="24"/>
          <w:szCs w:val="24"/>
        </w:rPr>
        <w:t>K</w:t>
      </w:r>
      <w:r w:rsidR="00BD48D5">
        <w:rPr>
          <w:rFonts w:ascii="Times New Roman" w:eastAsia="Times New Roman" w:hAnsi="Times New Roman" w:cs="Times New Roman"/>
          <w:sz w:val="24"/>
          <w:szCs w:val="24"/>
        </w:rPr>
        <w:t>lan</w:t>
      </w:r>
      <w:r w:rsidR="00750385">
        <w:rPr>
          <w:rFonts w:ascii="Times New Roman" w:eastAsia="Times New Roman" w:hAnsi="Times New Roman" w:cs="Times New Roman"/>
          <w:sz w:val="24"/>
          <w:szCs w:val="24"/>
        </w:rPr>
        <w:t xml:space="preserve"> members that were lined up and held back by the national guard. </w:t>
      </w:r>
      <w:r w:rsidR="00243A19">
        <w:rPr>
          <w:rFonts w:ascii="Times New Roman" w:eastAsia="Times New Roman" w:hAnsi="Times New Roman" w:cs="Times New Roman"/>
          <w:sz w:val="24"/>
          <w:szCs w:val="24"/>
        </w:rPr>
        <w:t xml:space="preserve"> I remember trying really hard to wrap my brain around ho</w:t>
      </w:r>
      <w:r w:rsidR="0004651A">
        <w:rPr>
          <w:rFonts w:ascii="Times New Roman" w:eastAsia="Times New Roman" w:hAnsi="Times New Roman" w:cs="Times New Roman"/>
          <w:sz w:val="24"/>
          <w:szCs w:val="24"/>
        </w:rPr>
        <w:t>w people could feel such hatred, and still to this day being unable to achieve the understanding, let alone forgiveness that others have for this type of behavior.</w:t>
      </w:r>
    </w:p>
    <w:p w:rsidR="0053245C" w:rsidRDefault="0053245C" w:rsidP="00116A27">
      <w:pPr>
        <w:spacing w:line="480" w:lineRule="auto"/>
        <w:ind w:firstLine="720"/>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As I grew up and continued into my career, I realized that being “white” afforded me privileges </w:t>
      </w:r>
      <w:r w:rsidR="003E1D68">
        <w:rPr>
          <w:rFonts w:ascii="Times New Roman" w:eastAsia="Times New Roman" w:hAnsi="Times New Roman" w:cs="Times New Roman"/>
          <w:sz w:val="24"/>
          <w:szCs w:val="24"/>
        </w:rPr>
        <w:t xml:space="preserve">and advantages </w:t>
      </w:r>
      <w:r>
        <w:rPr>
          <w:rFonts w:ascii="Times New Roman" w:eastAsia="Times New Roman" w:hAnsi="Times New Roman" w:cs="Times New Roman"/>
          <w:sz w:val="24"/>
          <w:szCs w:val="24"/>
        </w:rPr>
        <w:t xml:space="preserve">that others </w:t>
      </w:r>
      <w:r w:rsidR="003E1D68">
        <w:rPr>
          <w:rFonts w:ascii="Times New Roman" w:eastAsia="Times New Roman" w:hAnsi="Times New Roman" w:cs="Times New Roman"/>
          <w:sz w:val="24"/>
          <w:szCs w:val="24"/>
        </w:rPr>
        <w:t xml:space="preserve">did not have. While I disagree </w:t>
      </w:r>
      <w:r>
        <w:rPr>
          <w:rFonts w:ascii="Times New Roman" w:eastAsia="Times New Roman" w:hAnsi="Times New Roman" w:cs="Times New Roman"/>
          <w:sz w:val="24"/>
          <w:szCs w:val="24"/>
        </w:rPr>
        <w:t>f</w:t>
      </w:r>
      <w:r w:rsidR="003E1D68">
        <w:rPr>
          <w:rFonts w:ascii="Times New Roman" w:eastAsia="Times New Roman" w:hAnsi="Times New Roman" w:cs="Times New Roman"/>
          <w:sz w:val="24"/>
          <w:szCs w:val="24"/>
        </w:rPr>
        <w:t>ully with this, and often argue for and seek</w:t>
      </w:r>
      <w:r>
        <w:rPr>
          <w:rFonts w:ascii="Times New Roman" w:eastAsia="Times New Roman" w:hAnsi="Times New Roman" w:cs="Times New Roman"/>
          <w:sz w:val="24"/>
          <w:szCs w:val="24"/>
        </w:rPr>
        <w:t xml:space="preserve"> ways to sup</w:t>
      </w:r>
      <w:r w:rsidR="003E1D68">
        <w:rPr>
          <w:rFonts w:ascii="Times New Roman" w:eastAsia="Times New Roman" w:hAnsi="Times New Roman" w:cs="Times New Roman"/>
          <w:sz w:val="24"/>
          <w:szCs w:val="24"/>
        </w:rPr>
        <w:t>port others and to remove the identif</w:t>
      </w:r>
      <w:r w:rsidR="00D66208">
        <w:rPr>
          <w:rFonts w:ascii="Times New Roman" w:eastAsia="Times New Roman" w:hAnsi="Times New Roman" w:cs="Times New Roman"/>
          <w:sz w:val="24"/>
          <w:szCs w:val="24"/>
        </w:rPr>
        <w:t>iers</w:t>
      </w:r>
      <w:r w:rsidR="008C2E9C">
        <w:rPr>
          <w:rFonts w:ascii="Times New Roman" w:eastAsia="Times New Roman" w:hAnsi="Times New Roman" w:cs="Times New Roman"/>
          <w:sz w:val="24"/>
          <w:szCs w:val="24"/>
        </w:rPr>
        <w:t>.</w:t>
      </w:r>
    </w:p>
    <w:p w:rsidR="00243A19" w:rsidRDefault="00D069E4" w:rsidP="00092202">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white person, I have been privileged to some political advantage, but as a woman </w:t>
      </w:r>
      <w:r w:rsidR="0046043D">
        <w:rPr>
          <w:rFonts w:ascii="Times New Roman" w:eastAsia="Times New Roman" w:hAnsi="Times New Roman" w:cs="Times New Roman"/>
          <w:sz w:val="24"/>
          <w:szCs w:val="24"/>
        </w:rPr>
        <w:t xml:space="preserve">I am at a political disadvantage. Even in the world of education that has evolved from being male dominated at the teacher level </w:t>
      </w:r>
      <w:r w:rsidR="0046043D" w:rsidRPr="004A5272">
        <w:rPr>
          <w:rFonts w:ascii="Times New Roman" w:eastAsia="Times New Roman" w:hAnsi="Times New Roman" w:cs="Times New Roman"/>
          <w:sz w:val="24"/>
          <w:szCs w:val="24"/>
        </w:rPr>
        <w:t>(</w:t>
      </w:r>
      <w:r w:rsidR="00D62CAA" w:rsidRPr="004A5272">
        <w:rPr>
          <w:rFonts w:ascii="Times New Roman" w:eastAsia="Times New Roman" w:hAnsi="Times New Roman" w:cs="Times New Roman"/>
          <w:sz w:val="24"/>
          <w:szCs w:val="24"/>
        </w:rPr>
        <w:t>Blount,</w:t>
      </w:r>
      <w:r w:rsidR="004A5272" w:rsidRPr="004A5272">
        <w:rPr>
          <w:rFonts w:ascii="Times New Roman" w:eastAsia="Times New Roman" w:hAnsi="Times New Roman" w:cs="Times New Roman"/>
          <w:sz w:val="24"/>
          <w:szCs w:val="24"/>
        </w:rPr>
        <w:t xml:space="preserve"> 2000 p. 85-88</w:t>
      </w:r>
      <w:r w:rsidR="0046043D" w:rsidRPr="004A5272">
        <w:rPr>
          <w:rFonts w:ascii="Times New Roman" w:eastAsia="Times New Roman" w:hAnsi="Times New Roman" w:cs="Times New Roman"/>
          <w:sz w:val="24"/>
          <w:szCs w:val="24"/>
        </w:rPr>
        <w:t>)</w:t>
      </w:r>
      <w:r w:rsidR="0046043D">
        <w:rPr>
          <w:rFonts w:ascii="Times New Roman" w:eastAsia="Times New Roman" w:hAnsi="Times New Roman" w:cs="Times New Roman"/>
          <w:color w:val="FF0000"/>
          <w:sz w:val="24"/>
          <w:szCs w:val="24"/>
        </w:rPr>
        <w:t xml:space="preserve"> </w:t>
      </w:r>
      <w:r w:rsidR="0046043D">
        <w:rPr>
          <w:rFonts w:ascii="Times New Roman" w:eastAsia="Times New Roman" w:hAnsi="Times New Roman" w:cs="Times New Roman"/>
          <w:sz w:val="24"/>
          <w:szCs w:val="24"/>
        </w:rPr>
        <w:t xml:space="preserve">I find that at the administrative level I am seeing challenges because I am a woman. </w:t>
      </w:r>
      <w:r w:rsidR="00A51F7A">
        <w:rPr>
          <w:rFonts w:ascii="Times New Roman" w:eastAsia="Times New Roman" w:hAnsi="Times New Roman" w:cs="Times New Roman"/>
          <w:sz w:val="24"/>
          <w:szCs w:val="24"/>
        </w:rPr>
        <w:t xml:space="preserve">I have experienced choices for building campus </w:t>
      </w:r>
      <w:r w:rsidR="00A51F7A">
        <w:rPr>
          <w:rFonts w:ascii="Times New Roman" w:eastAsia="Times New Roman" w:hAnsi="Times New Roman" w:cs="Times New Roman"/>
          <w:sz w:val="24"/>
          <w:szCs w:val="24"/>
        </w:rPr>
        <w:lastRenderedPageBreak/>
        <w:t>administrative cabinets b</w:t>
      </w:r>
      <w:r w:rsidR="00092202">
        <w:rPr>
          <w:rFonts w:ascii="Times New Roman" w:eastAsia="Times New Roman" w:hAnsi="Times New Roman" w:cs="Times New Roman"/>
          <w:sz w:val="24"/>
          <w:szCs w:val="24"/>
        </w:rPr>
        <w:t>uilt solely upon the gender</w:t>
      </w:r>
      <w:r w:rsidR="00A51F7A">
        <w:rPr>
          <w:rFonts w:ascii="Times New Roman" w:eastAsia="Times New Roman" w:hAnsi="Times New Roman" w:cs="Times New Roman"/>
          <w:sz w:val="24"/>
          <w:szCs w:val="24"/>
        </w:rPr>
        <w:t>, once</w:t>
      </w:r>
      <w:r w:rsidR="00092202">
        <w:rPr>
          <w:rFonts w:ascii="Times New Roman" w:eastAsia="Times New Roman" w:hAnsi="Times New Roman" w:cs="Times New Roman"/>
          <w:sz w:val="24"/>
          <w:szCs w:val="24"/>
        </w:rPr>
        <w:t xml:space="preserve"> early in my career as a member of the interview committee</w:t>
      </w:r>
      <w:r w:rsidR="00A51F7A">
        <w:rPr>
          <w:rFonts w:ascii="Times New Roman" w:eastAsia="Times New Roman" w:hAnsi="Times New Roman" w:cs="Times New Roman"/>
          <w:sz w:val="24"/>
          <w:szCs w:val="24"/>
        </w:rPr>
        <w:t xml:space="preserve"> hearing a principal state, “we have too many females as administrators, so unless there is something extraordinary, focus your attention on the male candidates.”</w:t>
      </w:r>
      <w:r w:rsidR="00256A8F">
        <w:rPr>
          <w:rFonts w:ascii="Times New Roman" w:eastAsia="Times New Roman" w:hAnsi="Times New Roman" w:cs="Times New Roman"/>
          <w:sz w:val="24"/>
          <w:szCs w:val="24"/>
        </w:rPr>
        <w:t xml:space="preserve"> I came to find out that in this day and age, this sentiment wasn’t as uncommon as I expected it to be. </w:t>
      </w:r>
    </w:p>
    <w:p w:rsidR="00105BD4" w:rsidRPr="00361051" w:rsidRDefault="00243A19" w:rsidP="00361051">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Histor</w:t>
      </w:r>
      <w:r w:rsidR="00F026F8">
        <w:rPr>
          <w:rFonts w:ascii="Times New Roman" w:eastAsia="Times New Roman" w:hAnsi="Times New Roman" w:cs="Times New Roman"/>
          <w:sz w:val="24"/>
          <w:szCs w:val="24"/>
        </w:rPr>
        <w:t>ical Self</w:t>
      </w:r>
    </w:p>
    <w:p w:rsidR="00F026F8" w:rsidRDefault="00F026F8" w:rsidP="00F026F8">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05BD4">
        <w:rPr>
          <w:rFonts w:ascii="Times New Roman" w:eastAsia="Times New Roman" w:hAnsi="Times New Roman" w:cs="Times New Roman"/>
          <w:sz w:val="24"/>
          <w:szCs w:val="24"/>
        </w:rPr>
        <w:t xml:space="preserve">As a teacher, experiences similar to the experience of the interview committee, coupled with my continued disagreement with the consistent marginalization of students by fellow teachers, the testing system, and </w:t>
      </w:r>
      <w:r w:rsidR="001431D8">
        <w:rPr>
          <w:rFonts w:ascii="Times New Roman" w:eastAsia="Times New Roman" w:hAnsi="Times New Roman" w:cs="Times New Roman"/>
          <w:sz w:val="24"/>
          <w:szCs w:val="24"/>
        </w:rPr>
        <w:t xml:space="preserve">the school district that made me wish to move further along in my own education. </w:t>
      </w:r>
      <w:r w:rsidR="007F07AB">
        <w:rPr>
          <w:rFonts w:ascii="Times New Roman" w:eastAsia="Times New Roman" w:hAnsi="Times New Roman" w:cs="Times New Roman"/>
          <w:sz w:val="24"/>
          <w:szCs w:val="24"/>
        </w:rPr>
        <w:t xml:space="preserve">Upon getting ready to graduate with my bachelor’s degree, I remember searching for a quote that expressed my feelings </w:t>
      </w:r>
      <w:r w:rsidR="00E551FD">
        <w:rPr>
          <w:rFonts w:ascii="Times New Roman" w:eastAsia="Times New Roman" w:hAnsi="Times New Roman" w:cs="Times New Roman"/>
          <w:sz w:val="24"/>
          <w:szCs w:val="24"/>
        </w:rPr>
        <w:t>about my continued goals as I mo</w:t>
      </w:r>
      <w:r w:rsidR="00D8602E">
        <w:rPr>
          <w:rFonts w:ascii="Times New Roman" w:eastAsia="Times New Roman" w:hAnsi="Times New Roman" w:cs="Times New Roman"/>
          <w:sz w:val="24"/>
          <w:szCs w:val="24"/>
        </w:rPr>
        <w:t>ved forward in life. I found a quote</w:t>
      </w:r>
      <w:r w:rsidR="00E551FD">
        <w:rPr>
          <w:rFonts w:ascii="Times New Roman" w:eastAsia="Times New Roman" w:hAnsi="Times New Roman" w:cs="Times New Roman"/>
          <w:sz w:val="24"/>
          <w:szCs w:val="24"/>
        </w:rPr>
        <w:t xml:space="preserve"> from </w:t>
      </w:r>
      <w:r w:rsidR="00D8602E">
        <w:rPr>
          <w:rFonts w:ascii="Times New Roman" w:eastAsia="Times New Roman" w:hAnsi="Times New Roman" w:cs="Times New Roman"/>
          <w:sz w:val="24"/>
          <w:szCs w:val="24"/>
        </w:rPr>
        <w:t xml:space="preserve">Mahatma </w:t>
      </w:r>
      <w:r w:rsidR="00E551FD">
        <w:rPr>
          <w:rFonts w:ascii="Times New Roman" w:eastAsia="Times New Roman" w:hAnsi="Times New Roman" w:cs="Times New Roman"/>
          <w:sz w:val="24"/>
          <w:szCs w:val="24"/>
        </w:rPr>
        <w:t>Ghandi</w:t>
      </w:r>
      <w:r w:rsidR="00D8602E">
        <w:rPr>
          <w:rFonts w:ascii="Times New Roman" w:eastAsia="Times New Roman" w:hAnsi="Times New Roman" w:cs="Times New Roman"/>
          <w:sz w:val="24"/>
          <w:szCs w:val="24"/>
        </w:rPr>
        <w:t xml:space="preserve"> that</w:t>
      </w:r>
      <w:r w:rsidR="00E551FD">
        <w:rPr>
          <w:rFonts w:ascii="Times New Roman" w:eastAsia="Times New Roman" w:hAnsi="Times New Roman" w:cs="Times New Roman"/>
          <w:sz w:val="24"/>
          <w:szCs w:val="24"/>
        </w:rPr>
        <w:t xml:space="preserve"> resonated with me, and has become a part of my mantra as I continue to grow and change, “</w:t>
      </w:r>
      <w:r w:rsidR="004447B9">
        <w:rPr>
          <w:rFonts w:ascii="Times New Roman" w:eastAsia="Times New Roman" w:hAnsi="Times New Roman" w:cs="Times New Roman"/>
          <w:sz w:val="24"/>
          <w:szCs w:val="24"/>
        </w:rPr>
        <w:t xml:space="preserve">You </w:t>
      </w:r>
      <w:r w:rsidR="00E551FD">
        <w:rPr>
          <w:rFonts w:ascii="Times New Roman" w:eastAsia="Times New Roman" w:hAnsi="Times New Roman" w:cs="Times New Roman"/>
          <w:sz w:val="24"/>
          <w:szCs w:val="24"/>
        </w:rPr>
        <w:t xml:space="preserve">must be the change </w:t>
      </w:r>
      <w:r w:rsidR="004447B9">
        <w:rPr>
          <w:rFonts w:ascii="Times New Roman" w:eastAsia="Times New Roman" w:hAnsi="Times New Roman" w:cs="Times New Roman"/>
          <w:sz w:val="24"/>
          <w:szCs w:val="24"/>
        </w:rPr>
        <w:t>that you</w:t>
      </w:r>
      <w:r w:rsidR="00E551FD">
        <w:rPr>
          <w:rFonts w:ascii="Times New Roman" w:eastAsia="Times New Roman" w:hAnsi="Times New Roman" w:cs="Times New Roman"/>
          <w:sz w:val="24"/>
          <w:szCs w:val="24"/>
        </w:rPr>
        <w:t xml:space="preserve"> wish to see in the world.” </w:t>
      </w:r>
      <w:r w:rsidR="004447B9">
        <w:rPr>
          <w:rFonts w:ascii="Times New Roman" w:eastAsia="Times New Roman" w:hAnsi="Times New Roman" w:cs="Times New Roman"/>
          <w:sz w:val="24"/>
          <w:szCs w:val="24"/>
        </w:rPr>
        <w:t xml:space="preserve"> I find that my continued desire to seek understanding, to give back to others, and to be</w:t>
      </w:r>
      <w:r w:rsidR="00361051">
        <w:rPr>
          <w:rFonts w:ascii="Times New Roman" w:eastAsia="Times New Roman" w:hAnsi="Times New Roman" w:cs="Times New Roman"/>
          <w:sz w:val="24"/>
          <w:szCs w:val="24"/>
        </w:rPr>
        <w:t xml:space="preserve"> a part of the change I wish to see, change that will remove identifiers and marginalization, that will shift power dynamics away from oppression, currently manifests itself in seeking my doctorate. Not only to continue to develop my own learning, but to b</w:t>
      </w:r>
      <w:r w:rsidR="008D2A8D">
        <w:rPr>
          <w:rFonts w:ascii="Times New Roman" w:eastAsia="Times New Roman" w:hAnsi="Times New Roman" w:cs="Times New Roman"/>
          <w:sz w:val="24"/>
          <w:szCs w:val="24"/>
        </w:rPr>
        <w:t xml:space="preserve">e the change agent I </w:t>
      </w:r>
      <w:r w:rsidR="002051BE">
        <w:rPr>
          <w:rFonts w:ascii="Times New Roman" w:eastAsia="Times New Roman" w:hAnsi="Times New Roman" w:cs="Times New Roman"/>
          <w:sz w:val="24"/>
          <w:szCs w:val="24"/>
        </w:rPr>
        <w:t>strive to be, creating change from within the system.</w:t>
      </w:r>
    </w:p>
    <w:p w:rsidR="008D2A8D" w:rsidRPr="00A70630" w:rsidRDefault="002051BE" w:rsidP="00AC11BC">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chose to save historical self for my last </w:t>
      </w:r>
      <w:r w:rsidR="00700373">
        <w:rPr>
          <w:rFonts w:ascii="Times New Roman" w:eastAsia="Times New Roman" w:hAnsi="Times New Roman" w:cs="Times New Roman"/>
          <w:sz w:val="24"/>
          <w:szCs w:val="24"/>
        </w:rPr>
        <w:t>segment</w:t>
      </w:r>
      <w:r>
        <w:rPr>
          <w:rFonts w:ascii="Times New Roman" w:eastAsia="Times New Roman" w:hAnsi="Times New Roman" w:cs="Times New Roman"/>
          <w:sz w:val="24"/>
          <w:szCs w:val="24"/>
        </w:rPr>
        <w:t xml:space="preserve"> because I believe it is all of the experiences mentioned in earlier sections in conjunction with so many others that have</w:t>
      </w:r>
      <w:r w:rsidR="00700373">
        <w:rPr>
          <w:rFonts w:ascii="Times New Roman" w:eastAsia="Times New Roman" w:hAnsi="Times New Roman" w:cs="Times New Roman"/>
          <w:sz w:val="24"/>
          <w:szCs w:val="24"/>
        </w:rPr>
        <w:t xml:space="preserve"> led me to this place, and they </w:t>
      </w:r>
      <w:r>
        <w:rPr>
          <w:rFonts w:ascii="Times New Roman" w:eastAsia="Times New Roman" w:hAnsi="Times New Roman" w:cs="Times New Roman"/>
          <w:sz w:val="24"/>
          <w:szCs w:val="24"/>
        </w:rPr>
        <w:t xml:space="preserve">will lead me in different, unexpected directions in the future. </w:t>
      </w:r>
      <w:r w:rsidR="00700373">
        <w:rPr>
          <w:rFonts w:ascii="Times New Roman" w:eastAsia="Times New Roman" w:hAnsi="Times New Roman" w:cs="Times New Roman"/>
          <w:sz w:val="24"/>
          <w:szCs w:val="24"/>
        </w:rPr>
        <w:t>One of the m</w:t>
      </w:r>
      <w:r w:rsidR="00C80FE6">
        <w:rPr>
          <w:rFonts w:ascii="Times New Roman" w:eastAsia="Times New Roman" w:hAnsi="Times New Roman" w:cs="Times New Roman"/>
          <w:sz w:val="24"/>
          <w:szCs w:val="24"/>
        </w:rPr>
        <w:t>ost significant events that had</w:t>
      </w:r>
      <w:r w:rsidR="00700373">
        <w:rPr>
          <w:rFonts w:ascii="Times New Roman" w:eastAsia="Times New Roman" w:hAnsi="Times New Roman" w:cs="Times New Roman"/>
          <w:sz w:val="24"/>
          <w:szCs w:val="24"/>
        </w:rPr>
        <w:t xml:space="preserve"> great influence on me not previously mentioned is the seemingly sudden death of my mother. </w:t>
      </w:r>
      <w:r w:rsidR="00C80FE6">
        <w:rPr>
          <w:rFonts w:ascii="Times New Roman" w:eastAsia="Times New Roman" w:hAnsi="Times New Roman" w:cs="Times New Roman"/>
          <w:sz w:val="24"/>
          <w:szCs w:val="24"/>
        </w:rPr>
        <w:t xml:space="preserve">Nearly ten years ago, my mother was diagnosed with and passed </w:t>
      </w:r>
      <w:r w:rsidR="00C80FE6">
        <w:rPr>
          <w:rFonts w:ascii="Times New Roman" w:eastAsia="Times New Roman" w:hAnsi="Times New Roman" w:cs="Times New Roman"/>
          <w:sz w:val="24"/>
          <w:szCs w:val="24"/>
        </w:rPr>
        <w:lastRenderedPageBreak/>
        <w:t xml:space="preserve">away from pancreatic cancer. This was and remains the most devastating event of my entire life. My greatest influence came from my mother, she was a fearless, John Lennon loving, peace supporting, love everyone as they are person. </w:t>
      </w:r>
      <w:r w:rsidR="003E2A44">
        <w:rPr>
          <w:rFonts w:ascii="Times New Roman" w:eastAsia="Times New Roman" w:hAnsi="Times New Roman" w:cs="Times New Roman"/>
          <w:sz w:val="24"/>
          <w:szCs w:val="24"/>
        </w:rPr>
        <w:t xml:space="preserve">I grew up coloring in stamps I found on the desk that said “war is not healthy for children and other living things,” wearing dresses with peace signs on them, learning about the history of so many different types of people, listening to everything from the Beatles to Janice Joplin, and watching her act out the poem “The Raven” on the stairs of the sunken bedroom. </w:t>
      </w:r>
      <w:r w:rsidR="00463D5F">
        <w:rPr>
          <w:rFonts w:ascii="Times New Roman" w:eastAsia="Times New Roman" w:hAnsi="Times New Roman" w:cs="Times New Roman"/>
          <w:sz w:val="24"/>
          <w:szCs w:val="24"/>
        </w:rPr>
        <w:t>After her divorce from my father, she worked her way through school as a custodian to become a teacher, and was one of the most well respected and loved teachers at her school</w:t>
      </w:r>
      <w:r w:rsidR="00AD47A7">
        <w:rPr>
          <w:rFonts w:ascii="Times New Roman" w:eastAsia="Times New Roman" w:hAnsi="Times New Roman" w:cs="Times New Roman"/>
          <w:sz w:val="24"/>
          <w:szCs w:val="24"/>
        </w:rPr>
        <w:t xml:space="preserve"> (as evidenced by repeated “teacher of the year awards). </w:t>
      </w:r>
      <w:r w:rsidR="00004AC2">
        <w:rPr>
          <w:rFonts w:ascii="Times New Roman" w:eastAsia="Times New Roman" w:hAnsi="Times New Roman" w:cs="Times New Roman"/>
          <w:sz w:val="24"/>
          <w:szCs w:val="24"/>
        </w:rPr>
        <w:t xml:space="preserve">The only time I remember being unhappy with my mother was when she challenged me to push myself further and to “not worry about what other people think.” She introduced my older sister and myself to many of the people I consider to be influences in my life on the world stage such as John Lennon, Ghandi, Mother Teresa, </w:t>
      </w:r>
      <w:r w:rsidR="00050000">
        <w:rPr>
          <w:rFonts w:ascii="Times New Roman" w:eastAsia="Times New Roman" w:hAnsi="Times New Roman" w:cs="Times New Roman"/>
          <w:sz w:val="24"/>
          <w:szCs w:val="24"/>
        </w:rPr>
        <w:t>and Nelson Mandela. She encouraged me to grow, learn, and explore the world as well as to have the highest respect for the thi</w:t>
      </w:r>
      <w:r w:rsidR="00AC11BC">
        <w:rPr>
          <w:rFonts w:ascii="Times New Roman" w:eastAsia="Times New Roman" w:hAnsi="Times New Roman" w:cs="Times New Roman"/>
          <w:sz w:val="24"/>
          <w:szCs w:val="24"/>
        </w:rPr>
        <w:t xml:space="preserve">ngs in it, and will always be the key individual that influenced me. </w:t>
      </w:r>
    </w:p>
    <w:p w:rsidR="002B1BA5" w:rsidRDefault="007308AB" w:rsidP="002B1BA5">
      <w:pPr>
        <w:spacing w:line="480" w:lineRule="auto"/>
        <w:jc w:val="center"/>
        <w:rPr>
          <w:rFonts w:ascii="Times New Roman" w:hAnsi="Times New Roman" w:cs="Times New Roman"/>
        </w:rPr>
      </w:pPr>
      <w:r>
        <w:rPr>
          <w:rFonts w:ascii="Times New Roman" w:hAnsi="Times New Roman" w:cs="Times New Roman"/>
        </w:rPr>
        <w:t>Methods</w:t>
      </w:r>
    </w:p>
    <w:p w:rsidR="007308AB" w:rsidRDefault="002B1BA5" w:rsidP="002B1BA5">
      <w:pPr>
        <w:spacing w:line="480" w:lineRule="auto"/>
        <w:rPr>
          <w:rFonts w:ascii="Times New Roman" w:hAnsi="Times New Roman" w:cs="Times New Roman"/>
        </w:rPr>
      </w:pPr>
      <w:r>
        <w:rPr>
          <w:rFonts w:ascii="Times New Roman" w:hAnsi="Times New Roman" w:cs="Times New Roman"/>
        </w:rPr>
        <w:tab/>
        <w:t>Du</w:t>
      </w:r>
      <w:r w:rsidR="00AC11BC">
        <w:rPr>
          <w:rFonts w:ascii="Times New Roman" w:hAnsi="Times New Roman" w:cs="Times New Roman"/>
        </w:rPr>
        <w:t>ring this study, that I mostly targeted</w:t>
      </w:r>
      <w:r>
        <w:rPr>
          <w:rFonts w:ascii="Times New Roman" w:hAnsi="Times New Roman" w:cs="Times New Roman"/>
        </w:rPr>
        <w:t xml:space="preserve"> the use of quantitative data. Anecdotal data from stories and discussion with family and friends, old s</w:t>
      </w:r>
      <w:r w:rsidR="00AC11BC">
        <w:rPr>
          <w:rFonts w:ascii="Times New Roman" w:hAnsi="Times New Roman" w:cs="Times New Roman"/>
        </w:rPr>
        <w:t>crapbooks and journals from grade</w:t>
      </w:r>
      <w:r>
        <w:rPr>
          <w:rFonts w:ascii="Times New Roman" w:hAnsi="Times New Roman" w:cs="Times New Roman"/>
        </w:rPr>
        <w:t xml:space="preserve"> school, my own memories of the things that have been a part of my life,</w:t>
      </w:r>
      <w:r w:rsidR="00DE285B">
        <w:rPr>
          <w:rFonts w:ascii="Times New Roman" w:hAnsi="Times New Roman" w:cs="Times New Roman"/>
        </w:rPr>
        <w:t xml:space="preserve"> previous papers regarding educational philosophy, and collections of books that I have read. I also incorporated a small piece of quantitative data in the form of the Strengthsfinder survey taken two years ago. </w:t>
      </w:r>
    </w:p>
    <w:p w:rsidR="001D67B9" w:rsidRDefault="007308AB" w:rsidP="001D4574">
      <w:pPr>
        <w:pStyle w:val="Default"/>
        <w:jc w:val="center"/>
        <w:rPr>
          <w:sz w:val="23"/>
          <w:szCs w:val="23"/>
        </w:rPr>
      </w:pPr>
      <w:r>
        <w:t>Analysis and Discussion</w:t>
      </w:r>
    </w:p>
    <w:p w:rsidR="007308AB" w:rsidRPr="001D4574" w:rsidRDefault="007308AB" w:rsidP="001D4574">
      <w:pPr>
        <w:pStyle w:val="Default"/>
        <w:rPr>
          <w:sz w:val="23"/>
          <w:szCs w:val="23"/>
        </w:rPr>
      </w:pPr>
    </w:p>
    <w:p w:rsidR="008D2A8D" w:rsidRDefault="00DE285B" w:rsidP="002B1BA5">
      <w:pPr>
        <w:spacing w:line="480" w:lineRule="auto"/>
        <w:rPr>
          <w:rFonts w:ascii="Times New Roman" w:hAnsi="Times New Roman" w:cs="Times New Roman"/>
        </w:rPr>
      </w:pPr>
      <w:r>
        <w:rPr>
          <w:rFonts w:ascii="Times New Roman" w:hAnsi="Times New Roman" w:cs="Times New Roman"/>
        </w:rPr>
        <w:lastRenderedPageBreak/>
        <w:tab/>
      </w:r>
      <w:r w:rsidR="001A1DFD">
        <w:rPr>
          <w:rFonts w:ascii="Times New Roman" w:hAnsi="Times New Roman" w:cs="Times New Roman"/>
        </w:rPr>
        <w:t>When compiled and analyzed, all of this information revealed to me a deeper sense of self in a myriad of ways. I began gain more than a surface level understanding for my motivation to be an educator a</w:t>
      </w:r>
      <w:r w:rsidR="00672147">
        <w:rPr>
          <w:rFonts w:ascii="Times New Roman" w:hAnsi="Times New Roman" w:cs="Times New Roman"/>
        </w:rPr>
        <w:t>nd person of service to others, and a</w:t>
      </w:r>
      <w:r w:rsidR="003C0A8C">
        <w:rPr>
          <w:rFonts w:ascii="Times New Roman" w:hAnsi="Times New Roman" w:cs="Times New Roman"/>
        </w:rPr>
        <w:t xml:space="preserve">s a student. </w:t>
      </w:r>
      <w:r w:rsidR="00672147">
        <w:rPr>
          <w:rFonts w:ascii="Times New Roman" w:hAnsi="Times New Roman" w:cs="Times New Roman"/>
        </w:rPr>
        <w:t>I</w:t>
      </w:r>
      <w:r w:rsidR="001A1DFD">
        <w:rPr>
          <w:rFonts w:ascii="Times New Roman" w:hAnsi="Times New Roman" w:cs="Times New Roman"/>
        </w:rPr>
        <w:t xml:space="preserve">n addition </w:t>
      </w:r>
      <w:r w:rsidR="00672147">
        <w:rPr>
          <w:rFonts w:ascii="Times New Roman" w:hAnsi="Times New Roman" w:cs="Times New Roman"/>
        </w:rPr>
        <w:t>I realized to</w:t>
      </w:r>
      <w:r w:rsidR="001A1DFD">
        <w:rPr>
          <w:rFonts w:ascii="Times New Roman" w:hAnsi="Times New Roman" w:cs="Times New Roman"/>
        </w:rPr>
        <w:t xml:space="preserve"> that there are parts of me aligning with several of the philosophies we</w:t>
      </w:r>
      <w:r w:rsidR="004137EA">
        <w:rPr>
          <w:rFonts w:ascii="Times New Roman" w:hAnsi="Times New Roman" w:cs="Times New Roman"/>
        </w:rPr>
        <w:t xml:space="preserve"> have studied over the semester.</w:t>
      </w:r>
    </w:p>
    <w:p w:rsidR="002C7A07" w:rsidRDefault="00885196" w:rsidP="002B1BA5">
      <w:pPr>
        <w:spacing w:line="480" w:lineRule="auto"/>
        <w:rPr>
          <w:rFonts w:ascii="Times New Roman" w:hAnsi="Times New Roman" w:cs="Times New Roman"/>
        </w:rPr>
      </w:pPr>
      <w:r>
        <w:rPr>
          <w:rFonts w:ascii="Times New Roman" w:hAnsi="Times New Roman" w:cs="Times New Roman"/>
        </w:rPr>
        <w:tab/>
        <w:t>As an adult learner, education professional, and as a doctoral student, I see patterns throughout my life that are part of who I am now. I have always sought to move to a different level of understanding rather than settle in to my current state</w:t>
      </w:r>
      <w:r w:rsidR="00002554">
        <w:rPr>
          <w:rFonts w:ascii="Times New Roman" w:hAnsi="Times New Roman" w:cs="Times New Roman"/>
        </w:rPr>
        <w:t xml:space="preserve">, and when unhappy with the status quo or the accepted norm, </w:t>
      </w:r>
      <w:r w:rsidR="007D514C">
        <w:rPr>
          <w:rFonts w:ascii="Times New Roman" w:hAnsi="Times New Roman" w:cs="Times New Roman"/>
        </w:rPr>
        <w:t xml:space="preserve">I </w:t>
      </w:r>
      <w:r w:rsidR="00002554">
        <w:rPr>
          <w:rFonts w:ascii="Times New Roman" w:hAnsi="Times New Roman" w:cs="Times New Roman"/>
        </w:rPr>
        <w:t>have been a motivated self-learner fueled by my desire to understand connections and truths</w:t>
      </w:r>
      <w:r w:rsidR="007D514C">
        <w:rPr>
          <w:rFonts w:ascii="Times New Roman" w:hAnsi="Times New Roman" w:cs="Times New Roman"/>
        </w:rPr>
        <w:t xml:space="preserve"> in addition to being motivated to seek higher levels of systems knowledge </w:t>
      </w:r>
      <w:r w:rsidR="008770F2">
        <w:rPr>
          <w:rFonts w:ascii="Times New Roman" w:hAnsi="Times New Roman" w:cs="Times New Roman"/>
        </w:rPr>
        <w:t>to support my understanding</w:t>
      </w:r>
      <w:r w:rsidR="00002554">
        <w:rPr>
          <w:rFonts w:ascii="Times New Roman" w:hAnsi="Times New Roman" w:cs="Times New Roman"/>
        </w:rPr>
        <w:t xml:space="preserve">. </w:t>
      </w:r>
      <w:r w:rsidR="00BB5130">
        <w:rPr>
          <w:rFonts w:ascii="Times New Roman" w:hAnsi="Times New Roman" w:cs="Times New Roman"/>
        </w:rPr>
        <w:t>I find that I enjoy learning about things I am interested in, and when I have down-time I seek t</w:t>
      </w:r>
      <w:r w:rsidR="004137EA">
        <w:rPr>
          <w:rFonts w:ascii="Times New Roman" w:hAnsi="Times New Roman" w:cs="Times New Roman"/>
        </w:rPr>
        <w:t xml:space="preserve">o increase my knowledge through reading and discussion with others. </w:t>
      </w:r>
      <w:r w:rsidR="002B3742">
        <w:rPr>
          <w:rFonts w:ascii="Times New Roman" w:hAnsi="Times New Roman" w:cs="Times New Roman"/>
        </w:rPr>
        <w:t>As a learner I find myself challenged with developing and communicating my own understandings in a clear, concise manner.</w:t>
      </w:r>
      <w:r w:rsidR="003344DA">
        <w:rPr>
          <w:rFonts w:ascii="Times New Roman" w:hAnsi="Times New Roman" w:cs="Times New Roman"/>
        </w:rPr>
        <w:t xml:space="preserve"> </w:t>
      </w:r>
    </w:p>
    <w:p w:rsidR="00857859" w:rsidRDefault="00857859" w:rsidP="002B1BA5">
      <w:pPr>
        <w:spacing w:line="480" w:lineRule="auto"/>
        <w:rPr>
          <w:rFonts w:ascii="Times New Roman" w:hAnsi="Times New Roman" w:cs="Times New Roman"/>
        </w:rPr>
      </w:pPr>
      <w:r>
        <w:rPr>
          <w:rFonts w:ascii="Times New Roman" w:hAnsi="Times New Roman" w:cs="Times New Roman"/>
        </w:rPr>
        <w:tab/>
        <w:t xml:space="preserve">As a PhD student, I find that my desire to learn and have discussions with others is supported by the framework of being in the program. With each new level and experience I encounter things that cause me to stop and redirect my thinking. </w:t>
      </w:r>
    </w:p>
    <w:p w:rsidR="00761C7A" w:rsidRDefault="00761C7A" w:rsidP="003C0A8C">
      <w:pPr>
        <w:spacing w:line="480" w:lineRule="auto"/>
        <w:ind w:firstLine="720"/>
        <w:rPr>
          <w:rFonts w:ascii="Times New Roman" w:hAnsi="Times New Roman" w:cs="Times New Roman"/>
        </w:rPr>
      </w:pPr>
      <w:r>
        <w:rPr>
          <w:rFonts w:ascii="Times New Roman" w:hAnsi="Times New Roman" w:cs="Times New Roman"/>
        </w:rPr>
        <w:t xml:space="preserve">When reflecting upon all of my “selves” I see them continuing to grow and morph, being reborn with each new person I encounter. What I see, the thing that is intrinsic in my soul, and in my philosophy, is the removal of oppression and marginalization, the move toward everyone being able to be and explore themselves unhindered by labels and identifiers. </w:t>
      </w:r>
      <w:r w:rsidR="003B2BDF">
        <w:rPr>
          <w:rFonts w:ascii="Times New Roman" w:hAnsi="Times New Roman" w:cs="Times New Roman"/>
        </w:rPr>
        <w:t>Further</w:t>
      </w:r>
      <w:r>
        <w:rPr>
          <w:rFonts w:ascii="Times New Roman" w:hAnsi="Times New Roman" w:cs="Times New Roman"/>
        </w:rPr>
        <w:t>, my educational philosophy targets the provision of opportunities for social equity and social justice, including opening doors and removing obstacles for others to expand their own learning.</w:t>
      </w:r>
    </w:p>
    <w:p w:rsidR="00761C7A" w:rsidRDefault="00761C7A" w:rsidP="00761C7A">
      <w:pPr>
        <w:spacing w:line="480" w:lineRule="auto"/>
        <w:rPr>
          <w:rFonts w:ascii="Times New Roman" w:hAnsi="Times New Roman" w:cs="Times New Roman"/>
        </w:rPr>
      </w:pPr>
      <w:r>
        <w:rPr>
          <w:rFonts w:ascii="Times New Roman" w:hAnsi="Times New Roman" w:cs="Times New Roman"/>
        </w:rPr>
        <w:tab/>
        <w:t xml:space="preserve">Recently, during my presentation, one of my colleagues noted that my philosophical viewpoint seemed to clash with the education system, and asked how I can mesh the two. I find that as I go along, I disagree with the state of many things, but often fall back upon my adopted mantra of being the change I </w:t>
      </w:r>
      <w:r>
        <w:rPr>
          <w:rFonts w:ascii="Times New Roman" w:hAnsi="Times New Roman" w:cs="Times New Roman"/>
        </w:rPr>
        <w:lastRenderedPageBreak/>
        <w:t xml:space="preserve">wish to see in the world. At this time, I believe that I am in a position to move toward incremental change from within. As an education professional working directly in a school system, I have the opportunity to </w:t>
      </w:r>
      <w:r w:rsidR="003B2BDF">
        <w:rPr>
          <w:rFonts w:ascii="Times New Roman" w:hAnsi="Times New Roman" w:cs="Times New Roman"/>
        </w:rPr>
        <w:t>interface with</w:t>
      </w:r>
      <w:r w:rsidR="002B13BE">
        <w:rPr>
          <w:rFonts w:ascii="Times New Roman" w:hAnsi="Times New Roman" w:cs="Times New Roman"/>
        </w:rPr>
        <w:t xml:space="preserve"> people on a variety of levels. It is through these opportunities that I strive to identify and move toward a common understanding related to s</w:t>
      </w:r>
      <w:r w:rsidR="00FC1070">
        <w:rPr>
          <w:rFonts w:ascii="Times New Roman" w:hAnsi="Times New Roman" w:cs="Times New Roman"/>
        </w:rPr>
        <w:t>ocial equity.</w:t>
      </w:r>
    </w:p>
    <w:p w:rsidR="009823CA" w:rsidRDefault="00FC1070" w:rsidP="002B1BA5">
      <w:pPr>
        <w:spacing w:line="480" w:lineRule="auto"/>
        <w:rPr>
          <w:rFonts w:ascii="Times New Roman" w:hAnsi="Times New Roman" w:cs="Times New Roman"/>
        </w:rPr>
      </w:pPr>
      <w:r>
        <w:rPr>
          <w:rFonts w:ascii="Times New Roman" w:hAnsi="Times New Roman" w:cs="Times New Roman"/>
        </w:rPr>
        <w:tab/>
        <w:t xml:space="preserve">I believe I have chosen to be a part of the PhD program because it is a manifestation of my desire to move outside of the status quo, to seek other ways to help not only myself, but others make sense of the connectedness and social responsibility we all have to one another. </w:t>
      </w:r>
      <w:r w:rsidR="009C4063">
        <w:rPr>
          <w:rFonts w:ascii="Times New Roman" w:hAnsi="Times New Roman" w:cs="Times New Roman"/>
        </w:rPr>
        <w:t>Initially, I had several key targets that I wanted to focus on in my studies</w:t>
      </w:r>
      <w:r w:rsidR="0002364A">
        <w:rPr>
          <w:rFonts w:ascii="Times New Roman" w:hAnsi="Times New Roman" w:cs="Times New Roman"/>
        </w:rPr>
        <w:t xml:space="preserve"> that included detail oriented support for school systems</w:t>
      </w:r>
      <w:r w:rsidR="009C4063">
        <w:rPr>
          <w:rFonts w:ascii="Times New Roman" w:hAnsi="Times New Roman" w:cs="Times New Roman"/>
        </w:rPr>
        <w:t>, now I am finding that my truth may lie in another</w:t>
      </w:r>
      <w:r w:rsidR="00142122">
        <w:rPr>
          <w:rFonts w:ascii="Times New Roman" w:hAnsi="Times New Roman" w:cs="Times New Roman"/>
        </w:rPr>
        <w:t xml:space="preserve">, unanticipated direction relating more to social justice, equity and responsibility. </w:t>
      </w:r>
      <w:r w:rsidR="009F5CB9">
        <w:rPr>
          <w:rFonts w:ascii="Times New Roman" w:hAnsi="Times New Roman" w:cs="Times New Roman"/>
        </w:rPr>
        <w:t>“The solution is not to ‘integrate’ them (the oppressed) into the structure of oppression, but to transform that structure so that they can become ‘beings for themselves’</w:t>
      </w:r>
      <w:r w:rsidR="009F5CB9" w:rsidRPr="00B63CFF">
        <w:rPr>
          <w:rFonts w:ascii="Times New Roman" w:hAnsi="Times New Roman" w:cs="Times New Roman"/>
        </w:rPr>
        <w:t xml:space="preserve">” </w:t>
      </w:r>
      <w:r w:rsidR="00A31ED4" w:rsidRPr="00B63CFF">
        <w:rPr>
          <w:rFonts w:ascii="Times New Roman" w:hAnsi="Times New Roman" w:cs="Times New Roman"/>
        </w:rPr>
        <w:t>(Blackwell, 2008</w:t>
      </w:r>
      <w:r w:rsidR="009F5CB9" w:rsidRPr="00B63CFF">
        <w:rPr>
          <w:rFonts w:ascii="Times New Roman" w:hAnsi="Times New Roman" w:cs="Times New Roman"/>
        </w:rPr>
        <w:t xml:space="preserve"> p. 69)</w:t>
      </w:r>
      <w:r w:rsidR="0008664D">
        <w:rPr>
          <w:rFonts w:ascii="Times New Roman" w:hAnsi="Times New Roman" w:cs="Times New Roman"/>
        </w:rPr>
        <w:t xml:space="preserve">. </w:t>
      </w:r>
      <w:r w:rsidR="009F5CB9">
        <w:rPr>
          <w:rFonts w:ascii="Times New Roman" w:hAnsi="Times New Roman" w:cs="Times New Roman"/>
        </w:rPr>
        <w:t>It is in this statement that I seek to work now as an educational professional and PhD student, and in the future as I continue to support movement away from oppression.</w:t>
      </w:r>
    </w:p>
    <w:p w:rsidR="0060352A" w:rsidRDefault="0060352A" w:rsidP="0060352A">
      <w:pPr>
        <w:spacing w:line="480" w:lineRule="auto"/>
        <w:jc w:val="center"/>
        <w:rPr>
          <w:rFonts w:ascii="Times New Roman" w:hAnsi="Times New Roman" w:cs="Times New Roman"/>
        </w:rPr>
      </w:pPr>
      <w:r>
        <w:rPr>
          <w:rFonts w:ascii="Times New Roman" w:hAnsi="Times New Roman" w:cs="Times New Roman"/>
        </w:rPr>
        <w:t>Philosophy</w:t>
      </w:r>
    </w:p>
    <w:p w:rsidR="003249C6" w:rsidRDefault="0060352A" w:rsidP="006E4CC1">
      <w:pPr>
        <w:spacing w:line="480" w:lineRule="auto"/>
        <w:rPr>
          <w:rFonts w:ascii="Times New Roman" w:hAnsi="Times New Roman" w:cs="Times New Roman"/>
        </w:rPr>
      </w:pPr>
      <w:r>
        <w:rPr>
          <w:rFonts w:ascii="Times New Roman" w:hAnsi="Times New Roman" w:cs="Times New Roman"/>
        </w:rPr>
        <w:tab/>
      </w:r>
      <w:r w:rsidR="00D74598">
        <w:rPr>
          <w:rFonts w:ascii="Times New Roman" w:hAnsi="Times New Roman" w:cs="Times New Roman"/>
        </w:rPr>
        <w:t xml:space="preserve">Having reflected upon my current </w:t>
      </w:r>
      <w:r w:rsidR="00BB2713">
        <w:rPr>
          <w:rFonts w:ascii="Times New Roman" w:hAnsi="Times New Roman" w:cs="Times New Roman"/>
        </w:rPr>
        <w:t xml:space="preserve">knowledge </w:t>
      </w:r>
      <w:r w:rsidR="00D74598">
        <w:rPr>
          <w:rFonts w:ascii="Times New Roman" w:hAnsi="Times New Roman" w:cs="Times New Roman"/>
        </w:rPr>
        <w:t>of the various philosophies s</w:t>
      </w:r>
      <w:r w:rsidR="00BB2713">
        <w:rPr>
          <w:rFonts w:ascii="Times New Roman" w:hAnsi="Times New Roman" w:cs="Times New Roman"/>
        </w:rPr>
        <w:t xml:space="preserve">tudied, </w:t>
      </w:r>
      <w:r w:rsidR="000C2A3A">
        <w:rPr>
          <w:rFonts w:ascii="Times New Roman" w:hAnsi="Times New Roman" w:cs="Times New Roman"/>
        </w:rPr>
        <w:t xml:space="preserve">I have found that I generally find pieces of each philosophy </w:t>
      </w:r>
      <w:r w:rsidR="00632660">
        <w:rPr>
          <w:rFonts w:ascii="Times New Roman" w:hAnsi="Times New Roman" w:cs="Times New Roman"/>
        </w:rPr>
        <w:t xml:space="preserve">studied </w:t>
      </w:r>
      <w:r w:rsidR="000C2A3A">
        <w:rPr>
          <w:rFonts w:ascii="Times New Roman" w:hAnsi="Times New Roman" w:cs="Times New Roman"/>
        </w:rPr>
        <w:t xml:space="preserve">that I embrace, and pieces I reject. </w:t>
      </w:r>
      <w:r w:rsidR="00C90EE8">
        <w:rPr>
          <w:rFonts w:ascii="Times New Roman" w:hAnsi="Times New Roman" w:cs="Times New Roman"/>
        </w:rPr>
        <w:t xml:space="preserve">After analysis of the data, and developing a very brief </w:t>
      </w:r>
      <w:r w:rsidR="00F00E20">
        <w:rPr>
          <w:rFonts w:ascii="Times New Roman" w:hAnsi="Times New Roman" w:cs="Times New Roman"/>
        </w:rPr>
        <w:t xml:space="preserve">understanding of the philosophies studied, I find that currently I most align myself </w:t>
      </w:r>
      <w:r w:rsidR="00D55127">
        <w:rPr>
          <w:rFonts w:ascii="Times New Roman" w:hAnsi="Times New Roman" w:cs="Times New Roman"/>
        </w:rPr>
        <w:t>with pieces of each philosophy informing my o</w:t>
      </w:r>
      <w:r w:rsidR="005553A7">
        <w:rPr>
          <w:rFonts w:ascii="Times New Roman" w:hAnsi="Times New Roman" w:cs="Times New Roman"/>
        </w:rPr>
        <w:t xml:space="preserve">wn educational philosophy. </w:t>
      </w:r>
      <w:r w:rsidR="00D55127">
        <w:rPr>
          <w:rFonts w:ascii="Times New Roman" w:hAnsi="Times New Roman" w:cs="Times New Roman"/>
        </w:rPr>
        <w:t>Progressivism</w:t>
      </w:r>
      <w:r w:rsidR="00A36B81">
        <w:rPr>
          <w:rFonts w:ascii="Times New Roman" w:hAnsi="Times New Roman" w:cs="Times New Roman"/>
        </w:rPr>
        <w:t xml:space="preserve"> with</w:t>
      </w:r>
      <w:r w:rsidR="002C07F2">
        <w:rPr>
          <w:rFonts w:ascii="Times New Roman" w:hAnsi="Times New Roman" w:cs="Times New Roman"/>
        </w:rPr>
        <w:t xml:space="preserve"> the </w:t>
      </w:r>
      <w:r w:rsidR="00D55127">
        <w:rPr>
          <w:rFonts w:ascii="Times New Roman" w:hAnsi="Times New Roman" w:cs="Times New Roman"/>
        </w:rPr>
        <w:t>belief that education is for all a</w:t>
      </w:r>
      <w:r w:rsidR="002C07F2">
        <w:rPr>
          <w:rFonts w:ascii="Times New Roman" w:hAnsi="Times New Roman" w:cs="Times New Roman"/>
        </w:rPr>
        <w:t>nd is experiential (2006, p.</w:t>
      </w:r>
      <w:r w:rsidR="00A36B81">
        <w:rPr>
          <w:rFonts w:ascii="Times New Roman" w:hAnsi="Times New Roman" w:cs="Times New Roman"/>
        </w:rPr>
        <w:t>47-54)</w:t>
      </w:r>
      <w:r w:rsidR="005553A7">
        <w:rPr>
          <w:rFonts w:ascii="Times New Roman" w:hAnsi="Times New Roman" w:cs="Times New Roman"/>
        </w:rPr>
        <w:t>,</w:t>
      </w:r>
      <w:r w:rsidR="00A36B81">
        <w:rPr>
          <w:rFonts w:ascii="Times New Roman" w:hAnsi="Times New Roman" w:cs="Times New Roman"/>
        </w:rPr>
        <w:t xml:space="preserve"> and</w:t>
      </w:r>
      <w:r w:rsidR="00D55127">
        <w:rPr>
          <w:rFonts w:ascii="Times New Roman" w:hAnsi="Times New Roman" w:cs="Times New Roman"/>
        </w:rPr>
        <w:t xml:space="preserve"> Existentialism</w:t>
      </w:r>
      <w:r w:rsidR="00A36B81">
        <w:rPr>
          <w:rFonts w:ascii="Times New Roman" w:hAnsi="Times New Roman" w:cs="Times New Roman"/>
        </w:rPr>
        <w:t xml:space="preserve"> with the development of</w:t>
      </w:r>
      <w:r w:rsidR="00D55127">
        <w:rPr>
          <w:rFonts w:ascii="Times New Roman" w:hAnsi="Times New Roman" w:cs="Times New Roman"/>
        </w:rPr>
        <w:t xml:space="preserve"> the importance of community (Greene,</w:t>
      </w:r>
      <w:r w:rsidR="0003667B">
        <w:rPr>
          <w:rFonts w:ascii="Times New Roman" w:hAnsi="Times New Roman" w:cs="Times New Roman"/>
        </w:rPr>
        <w:t xml:space="preserve"> 1995 p. 37-40</w:t>
      </w:r>
      <w:r w:rsidR="00D55127">
        <w:rPr>
          <w:rFonts w:ascii="Times New Roman" w:hAnsi="Times New Roman" w:cs="Times New Roman"/>
        </w:rPr>
        <w:t>)</w:t>
      </w:r>
      <w:r w:rsidR="005553A7">
        <w:rPr>
          <w:rFonts w:ascii="Times New Roman" w:hAnsi="Times New Roman" w:cs="Times New Roman"/>
        </w:rPr>
        <w:t xml:space="preserve"> </w:t>
      </w:r>
      <w:r w:rsidR="002C07F2">
        <w:rPr>
          <w:rFonts w:ascii="Times New Roman" w:hAnsi="Times New Roman" w:cs="Times New Roman"/>
        </w:rPr>
        <w:t xml:space="preserve">are tenets </w:t>
      </w:r>
      <w:r w:rsidR="005553A7">
        <w:rPr>
          <w:rFonts w:ascii="Times New Roman" w:hAnsi="Times New Roman" w:cs="Times New Roman"/>
        </w:rPr>
        <w:t>I find echoed in my own philosophy</w:t>
      </w:r>
      <w:r w:rsidR="00D55127">
        <w:rPr>
          <w:rFonts w:ascii="Times New Roman" w:hAnsi="Times New Roman" w:cs="Times New Roman"/>
        </w:rPr>
        <w:t>.</w:t>
      </w:r>
      <w:r w:rsidR="00B917C1">
        <w:rPr>
          <w:rFonts w:ascii="Times New Roman" w:hAnsi="Times New Roman" w:cs="Times New Roman"/>
        </w:rPr>
        <w:t xml:space="preserve"> </w:t>
      </w:r>
      <w:r w:rsidR="00D55127">
        <w:rPr>
          <w:rFonts w:ascii="Times New Roman" w:hAnsi="Times New Roman" w:cs="Times New Roman"/>
        </w:rPr>
        <w:t xml:space="preserve">I find that I am most aligned with critical theory and </w:t>
      </w:r>
      <w:r w:rsidR="009B20A3">
        <w:rPr>
          <w:rFonts w:ascii="Times New Roman" w:hAnsi="Times New Roman" w:cs="Times New Roman"/>
        </w:rPr>
        <w:t xml:space="preserve">postmodernism, absorbing pieces of poststructuralism, queer theory, and feminism within my philosophy. </w:t>
      </w:r>
      <w:r w:rsidR="002359E7">
        <w:rPr>
          <w:rFonts w:ascii="Times New Roman" w:hAnsi="Times New Roman" w:cs="Times New Roman"/>
        </w:rPr>
        <w:t>My aforementioned experiences as described in discussion of “selves” have led me to this understanding. From a young age, I have seen oppression and marginalization</w:t>
      </w:r>
      <w:r w:rsidR="00C96D49">
        <w:rPr>
          <w:rFonts w:ascii="Times New Roman" w:hAnsi="Times New Roman" w:cs="Times New Roman"/>
        </w:rPr>
        <w:t xml:space="preserve"> </w:t>
      </w:r>
      <w:r w:rsidR="00C96D49" w:rsidRPr="00D4618B">
        <w:rPr>
          <w:rFonts w:ascii="Times New Roman" w:hAnsi="Times New Roman" w:cs="Times New Roman"/>
        </w:rPr>
        <w:t>(</w:t>
      </w:r>
      <w:r w:rsidR="00D538F7" w:rsidRPr="00D4618B">
        <w:rPr>
          <w:rFonts w:ascii="Times New Roman" w:hAnsi="Times New Roman" w:cs="Times New Roman"/>
        </w:rPr>
        <w:t>hooks</w:t>
      </w:r>
      <w:r w:rsidR="00D538F7">
        <w:rPr>
          <w:rFonts w:ascii="Times New Roman" w:hAnsi="Times New Roman" w:cs="Times New Roman"/>
        </w:rPr>
        <w:t xml:space="preserve">, </w:t>
      </w:r>
      <w:r w:rsidR="00D4618B">
        <w:rPr>
          <w:rFonts w:ascii="Times New Roman" w:hAnsi="Times New Roman" w:cs="Times New Roman"/>
        </w:rPr>
        <w:t xml:space="preserve">2000 p. 4-7; </w:t>
      </w:r>
      <w:r w:rsidR="00D538F7">
        <w:rPr>
          <w:rFonts w:ascii="Times New Roman" w:hAnsi="Times New Roman" w:cs="Times New Roman"/>
        </w:rPr>
        <w:t xml:space="preserve">1998 p. 56; 2000 p. </w:t>
      </w:r>
      <w:r w:rsidR="00D538F7">
        <w:rPr>
          <w:rFonts w:ascii="Times New Roman" w:hAnsi="Times New Roman" w:cs="Times New Roman"/>
        </w:rPr>
        <w:lastRenderedPageBreak/>
        <w:t>347)</w:t>
      </w:r>
      <w:r w:rsidR="002359E7">
        <w:rPr>
          <w:rFonts w:ascii="Times New Roman" w:hAnsi="Times New Roman" w:cs="Times New Roman"/>
        </w:rPr>
        <w:t xml:space="preserve"> of myself and others based upon </w:t>
      </w:r>
      <w:r w:rsidR="000A750E">
        <w:rPr>
          <w:rFonts w:ascii="Times New Roman" w:hAnsi="Times New Roman" w:cs="Times New Roman"/>
        </w:rPr>
        <w:t xml:space="preserve">falsely constructed </w:t>
      </w:r>
      <w:r w:rsidR="000A750E" w:rsidRPr="00D538F7">
        <w:rPr>
          <w:rFonts w:ascii="Times New Roman" w:hAnsi="Times New Roman" w:cs="Times New Roman"/>
        </w:rPr>
        <w:t>meanin</w:t>
      </w:r>
      <w:r w:rsidR="006E4CC1" w:rsidRPr="00D538F7">
        <w:rPr>
          <w:rFonts w:ascii="Times New Roman" w:hAnsi="Times New Roman" w:cs="Times New Roman"/>
        </w:rPr>
        <w:t>gs</w:t>
      </w:r>
      <w:r w:rsidR="00D538F7" w:rsidRPr="00D538F7">
        <w:rPr>
          <w:rFonts w:ascii="Times New Roman" w:hAnsi="Times New Roman" w:cs="Times New Roman"/>
        </w:rPr>
        <w:t xml:space="preserve"> (2000 p. 348</w:t>
      </w:r>
      <w:r w:rsidR="00C96D49" w:rsidRPr="00D538F7">
        <w:rPr>
          <w:rFonts w:ascii="Times New Roman" w:hAnsi="Times New Roman" w:cs="Times New Roman"/>
        </w:rPr>
        <w:t>)</w:t>
      </w:r>
      <w:r w:rsidR="006E4CC1" w:rsidRPr="00D538F7">
        <w:rPr>
          <w:rFonts w:ascii="Times New Roman" w:hAnsi="Times New Roman" w:cs="Times New Roman"/>
        </w:rPr>
        <w:t>,</w:t>
      </w:r>
      <w:r w:rsidR="006E4CC1">
        <w:rPr>
          <w:rFonts w:ascii="Times New Roman" w:hAnsi="Times New Roman" w:cs="Times New Roman"/>
        </w:rPr>
        <w:t xml:space="preserve"> language set by power-makers</w:t>
      </w:r>
      <w:r w:rsidR="00FC3A6E">
        <w:rPr>
          <w:rFonts w:ascii="Times New Roman" w:hAnsi="Times New Roman" w:cs="Times New Roman"/>
        </w:rPr>
        <w:t xml:space="preserve"> (Pinar, </w:t>
      </w:r>
      <w:r w:rsidR="0020047D">
        <w:rPr>
          <w:rFonts w:ascii="Times New Roman" w:hAnsi="Times New Roman" w:cs="Times New Roman"/>
        </w:rPr>
        <w:t>Reynolds,</w:t>
      </w:r>
      <w:r w:rsidR="00FC3A6E">
        <w:rPr>
          <w:rFonts w:ascii="Times New Roman" w:hAnsi="Times New Roman" w:cs="Times New Roman"/>
        </w:rPr>
        <w:t xml:space="preserve"> Slattery</w:t>
      </w:r>
      <w:r w:rsidR="0020047D">
        <w:rPr>
          <w:rFonts w:ascii="Times New Roman" w:hAnsi="Times New Roman" w:cs="Times New Roman"/>
        </w:rPr>
        <w:t xml:space="preserve"> and Taubman</w:t>
      </w:r>
      <w:r w:rsidR="00FC3A6E">
        <w:rPr>
          <w:rFonts w:ascii="Times New Roman" w:hAnsi="Times New Roman" w:cs="Times New Roman"/>
        </w:rPr>
        <w:t>, 1995 p. 456-461</w:t>
      </w:r>
      <w:r w:rsidR="00C96D49">
        <w:rPr>
          <w:rFonts w:ascii="Times New Roman" w:hAnsi="Times New Roman" w:cs="Times New Roman"/>
        </w:rPr>
        <w:t>)</w:t>
      </w:r>
      <w:r w:rsidR="001A0136">
        <w:rPr>
          <w:rFonts w:ascii="Times New Roman" w:hAnsi="Times New Roman" w:cs="Times New Roman"/>
        </w:rPr>
        <w:t>, and</w:t>
      </w:r>
      <w:r w:rsidR="00175377">
        <w:rPr>
          <w:rFonts w:ascii="Times New Roman" w:hAnsi="Times New Roman" w:cs="Times New Roman"/>
        </w:rPr>
        <w:t xml:space="preserve"> victimization </w:t>
      </w:r>
      <w:r w:rsidR="00175377" w:rsidRPr="004B58AF">
        <w:rPr>
          <w:rFonts w:ascii="Times New Roman" w:hAnsi="Times New Roman" w:cs="Times New Roman"/>
        </w:rPr>
        <w:t>(</w:t>
      </w:r>
      <w:r w:rsidR="00D538F7">
        <w:rPr>
          <w:rFonts w:ascii="Times New Roman" w:hAnsi="Times New Roman" w:cs="Times New Roman"/>
        </w:rPr>
        <w:t xml:space="preserve">Blake, </w:t>
      </w:r>
      <w:r w:rsidR="004B58AF" w:rsidRPr="004B58AF">
        <w:rPr>
          <w:rFonts w:ascii="Times New Roman" w:hAnsi="Times New Roman" w:cs="Times New Roman"/>
        </w:rPr>
        <w:t xml:space="preserve"> </w:t>
      </w:r>
      <w:r w:rsidR="00D538F7">
        <w:rPr>
          <w:rFonts w:ascii="Times New Roman" w:hAnsi="Times New Roman" w:cs="Times New Roman"/>
        </w:rPr>
        <w:t>Smeyers, Smith</w:t>
      </w:r>
      <w:r w:rsidR="004B58AF" w:rsidRPr="004B58AF">
        <w:rPr>
          <w:rFonts w:ascii="Times New Roman" w:hAnsi="Times New Roman" w:cs="Times New Roman"/>
        </w:rPr>
        <w:t xml:space="preserve">, &amp; </w:t>
      </w:r>
      <w:r w:rsidR="00D538F7">
        <w:rPr>
          <w:rFonts w:ascii="Times New Roman" w:hAnsi="Times New Roman" w:cs="Times New Roman"/>
        </w:rPr>
        <w:t>Standish</w:t>
      </w:r>
      <w:r w:rsidR="004B58AF" w:rsidRPr="004B58AF">
        <w:rPr>
          <w:rFonts w:ascii="Times New Roman" w:hAnsi="Times New Roman" w:cs="Times New Roman"/>
        </w:rPr>
        <w:t xml:space="preserve">, 2003 </w:t>
      </w:r>
      <w:r w:rsidR="00175377" w:rsidRPr="004B58AF">
        <w:rPr>
          <w:rFonts w:ascii="Times New Roman" w:hAnsi="Times New Roman" w:cs="Times New Roman"/>
        </w:rPr>
        <w:t>p. 38</w:t>
      </w:r>
      <w:r w:rsidR="00B917C1" w:rsidRPr="004B58AF">
        <w:rPr>
          <w:rFonts w:ascii="Times New Roman" w:hAnsi="Times New Roman" w:cs="Times New Roman"/>
        </w:rPr>
        <w:t>).</w:t>
      </w:r>
      <w:r w:rsidR="00B917C1" w:rsidRPr="009E288D">
        <w:rPr>
          <w:rFonts w:ascii="Times New Roman" w:hAnsi="Times New Roman" w:cs="Times New Roman"/>
          <w:color w:val="FF0000"/>
        </w:rPr>
        <w:t xml:space="preserve"> </w:t>
      </w:r>
      <w:r w:rsidR="008801FA">
        <w:rPr>
          <w:rFonts w:ascii="Times New Roman" w:hAnsi="Times New Roman" w:cs="Times New Roman"/>
        </w:rPr>
        <w:t xml:space="preserve">I have chosen to </w:t>
      </w:r>
      <w:r w:rsidR="00FC3A6E">
        <w:rPr>
          <w:rFonts w:ascii="Times New Roman" w:hAnsi="Times New Roman" w:cs="Times New Roman"/>
        </w:rPr>
        <w:t>reject traditional ways (</w:t>
      </w:r>
      <w:r w:rsidR="006C2230">
        <w:rPr>
          <w:rFonts w:ascii="Times New Roman" w:hAnsi="Times New Roman" w:cs="Times New Roman"/>
        </w:rPr>
        <w:t>1995</w:t>
      </w:r>
      <w:r w:rsidR="0008664D">
        <w:rPr>
          <w:rFonts w:ascii="Times New Roman" w:hAnsi="Times New Roman" w:cs="Times New Roman"/>
        </w:rPr>
        <w:t xml:space="preserve"> </w:t>
      </w:r>
      <w:r w:rsidR="008801FA">
        <w:rPr>
          <w:rFonts w:ascii="Times New Roman" w:hAnsi="Times New Roman" w:cs="Times New Roman"/>
        </w:rPr>
        <w:t xml:space="preserve">p. 452) and attempted to seek my own path (Freire, </w:t>
      </w:r>
      <w:r w:rsidR="00DC2A96">
        <w:rPr>
          <w:rFonts w:ascii="Times New Roman" w:hAnsi="Times New Roman" w:cs="Times New Roman"/>
        </w:rPr>
        <w:t>1998  p</w:t>
      </w:r>
      <w:r w:rsidR="009E288D">
        <w:rPr>
          <w:rFonts w:ascii="Times New Roman" w:hAnsi="Times New Roman" w:cs="Times New Roman"/>
        </w:rPr>
        <w:t>.58</w:t>
      </w:r>
      <w:r w:rsidR="00DC2A96">
        <w:rPr>
          <w:rFonts w:ascii="Times New Roman" w:hAnsi="Times New Roman" w:cs="Times New Roman"/>
        </w:rPr>
        <w:t xml:space="preserve"> )</w:t>
      </w:r>
    </w:p>
    <w:p w:rsidR="003249C6" w:rsidRPr="00C96D49" w:rsidRDefault="00733C88" w:rsidP="00C96D49">
      <w:pPr>
        <w:spacing w:line="480" w:lineRule="auto"/>
        <w:ind w:firstLine="720"/>
        <w:rPr>
          <w:rFonts w:ascii="Times New Roman" w:hAnsi="Times New Roman" w:cs="Times New Roman"/>
          <w:b/>
        </w:rPr>
      </w:pPr>
      <w:r>
        <w:rPr>
          <w:rFonts w:ascii="Times New Roman" w:hAnsi="Times New Roman" w:cs="Times New Roman"/>
        </w:rPr>
        <w:t xml:space="preserve">As an education professional, I see my work continuing to be informed by all of the aspects of philosophical study I have absorbed, and continuing to find connections that are not currently evident. </w:t>
      </w:r>
      <w:r w:rsidR="007914B6">
        <w:rPr>
          <w:rFonts w:ascii="Times New Roman" w:hAnsi="Times New Roman" w:cs="Times New Roman"/>
        </w:rPr>
        <w:t>“Our awareness of our unfinishedness makes us responsible as beings</w:t>
      </w:r>
      <w:r w:rsidR="00BF4D07">
        <w:rPr>
          <w:rFonts w:ascii="Times New Roman" w:hAnsi="Times New Roman" w:cs="Times New Roman"/>
        </w:rPr>
        <w:t>, hence the notion of our presence in the world as ethical”</w:t>
      </w:r>
      <w:r w:rsidR="00DC2A96">
        <w:rPr>
          <w:rFonts w:ascii="Times New Roman" w:hAnsi="Times New Roman" w:cs="Times New Roman"/>
        </w:rPr>
        <w:t xml:space="preserve"> (1998</w:t>
      </w:r>
      <w:r w:rsidR="00BF4D07">
        <w:rPr>
          <w:rFonts w:ascii="Times New Roman" w:hAnsi="Times New Roman" w:cs="Times New Roman"/>
        </w:rPr>
        <w:t xml:space="preserve"> p.56).</w:t>
      </w:r>
    </w:p>
    <w:p w:rsidR="00B917C1" w:rsidRDefault="00B917C1" w:rsidP="006E4CC1">
      <w:pPr>
        <w:spacing w:line="480" w:lineRule="auto"/>
        <w:rPr>
          <w:rFonts w:ascii="Times New Roman" w:hAnsi="Times New Roman" w:cs="Times New Roman"/>
        </w:rPr>
      </w:pPr>
    </w:p>
    <w:p w:rsidR="00B917C1" w:rsidRDefault="00B917C1" w:rsidP="006E4CC1">
      <w:pPr>
        <w:spacing w:line="480" w:lineRule="auto"/>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9823CA" w:rsidRDefault="009823CA" w:rsidP="005123F2">
      <w:pPr>
        <w:jc w:val="center"/>
        <w:rPr>
          <w:rFonts w:ascii="Times New Roman" w:hAnsi="Times New Roman" w:cs="Times New Roman"/>
        </w:rPr>
      </w:pPr>
    </w:p>
    <w:p w:rsidR="00FA1F28" w:rsidRDefault="00FA1F28" w:rsidP="005123F2">
      <w:pPr>
        <w:jc w:val="center"/>
        <w:rPr>
          <w:rFonts w:ascii="Times New Roman" w:hAnsi="Times New Roman" w:cs="Times New Roman"/>
        </w:rPr>
      </w:pPr>
    </w:p>
    <w:p w:rsidR="0020047D" w:rsidRDefault="0020047D" w:rsidP="00AF6188">
      <w:pPr>
        <w:rPr>
          <w:rFonts w:ascii="Times New Roman" w:hAnsi="Times New Roman" w:cs="Times New Roman"/>
        </w:rPr>
      </w:pPr>
    </w:p>
    <w:p w:rsidR="00B941FB" w:rsidRDefault="009823CA" w:rsidP="00B941FB">
      <w:pPr>
        <w:pStyle w:val="Default"/>
        <w:rPr>
          <w:sz w:val="23"/>
          <w:szCs w:val="23"/>
        </w:rPr>
      </w:pPr>
      <w:r>
        <w:lastRenderedPageBreak/>
        <w:t>References</w:t>
      </w:r>
      <w:r w:rsidR="00B941FB" w:rsidRPr="00B941FB">
        <w:rPr>
          <w:sz w:val="23"/>
          <w:szCs w:val="23"/>
        </w:rPr>
        <w:t xml:space="preserve"> </w:t>
      </w:r>
    </w:p>
    <w:p w:rsidR="00B941FB" w:rsidRDefault="00B941FB" w:rsidP="00B941FB">
      <w:pPr>
        <w:pStyle w:val="Default"/>
        <w:rPr>
          <w:sz w:val="23"/>
          <w:szCs w:val="23"/>
        </w:rPr>
      </w:pPr>
    </w:p>
    <w:p w:rsidR="00E641AF" w:rsidRPr="00E641AF" w:rsidRDefault="00B941FB" w:rsidP="00E641AF">
      <w:pPr>
        <w:pStyle w:val="Default"/>
        <w:spacing w:line="480" w:lineRule="auto"/>
        <w:rPr>
          <w:sz w:val="22"/>
          <w:szCs w:val="22"/>
        </w:rPr>
      </w:pPr>
      <w:r w:rsidRPr="00E641AF">
        <w:rPr>
          <w:sz w:val="22"/>
          <w:szCs w:val="22"/>
        </w:rPr>
        <w:t xml:space="preserve">Appignanesi, R., &amp; Garratt, C. (2008) </w:t>
      </w:r>
      <w:r w:rsidRPr="00E641AF">
        <w:rPr>
          <w:i/>
          <w:iCs/>
          <w:sz w:val="22"/>
          <w:szCs w:val="22"/>
        </w:rPr>
        <w:t>Introducing postmodernism: A graphic guide</w:t>
      </w:r>
      <w:r w:rsidRPr="00E641AF">
        <w:rPr>
          <w:sz w:val="22"/>
          <w:szCs w:val="22"/>
        </w:rPr>
        <w:t xml:space="preserve">. Cambridge: </w:t>
      </w:r>
    </w:p>
    <w:p w:rsidR="009823CA" w:rsidRPr="00E641AF" w:rsidRDefault="00E641AF" w:rsidP="00E641AF">
      <w:pPr>
        <w:pStyle w:val="Default"/>
        <w:spacing w:line="480" w:lineRule="auto"/>
        <w:rPr>
          <w:sz w:val="22"/>
          <w:szCs w:val="22"/>
        </w:rPr>
      </w:pPr>
      <w:r w:rsidRPr="00E641AF">
        <w:rPr>
          <w:sz w:val="22"/>
          <w:szCs w:val="22"/>
        </w:rPr>
        <w:tab/>
      </w:r>
      <w:r w:rsidR="00B941FB" w:rsidRPr="00E641AF">
        <w:rPr>
          <w:sz w:val="22"/>
          <w:szCs w:val="22"/>
        </w:rPr>
        <w:t xml:space="preserve">Totem Books. </w:t>
      </w:r>
    </w:p>
    <w:p w:rsidR="00E641AF" w:rsidRPr="00E641AF" w:rsidRDefault="00F955B7" w:rsidP="00E641AF">
      <w:pPr>
        <w:spacing w:line="480" w:lineRule="auto"/>
        <w:rPr>
          <w:rFonts w:ascii="Times New Roman" w:hAnsi="Times New Roman" w:cs="Times New Roman"/>
          <w:i/>
        </w:rPr>
      </w:pPr>
      <w:r w:rsidRPr="00E641AF">
        <w:rPr>
          <w:rFonts w:ascii="Times New Roman" w:hAnsi="Times New Roman" w:cs="Times New Roman"/>
        </w:rPr>
        <w:t>Blake, N., Smeyers, P., Smith, R., &amp; Standish, P., (200</w:t>
      </w:r>
      <w:r w:rsidR="00D15882" w:rsidRPr="00E641AF">
        <w:rPr>
          <w:rFonts w:ascii="Times New Roman" w:hAnsi="Times New Roman" w:cs="Times New Roman"/>
        </w:rPr>
        <w:t xml:space="preserve">3). </w:t>
      </w:r>
      <w:r w:rsidR="00D15882" w:rsidRPr="00E641AF">
        <w:rPr>
          <w:rFonts w:ascii="Times New Roman" w:hAnsi="Times New Roman" w:cs="Times New Roman"/>
          <w:i/>
        </w:rPr>
        <w:t xml:space="preserve">The Blackwell guide to the philosophy of </w:t>
      </w:r>
    </w:p>
    <w:p w:rsidR="00B941FB" w:rsidRPr="00E641AF" w:rsidRDefault="00E641AF" w:rsidP="00E641AF">
      <w:pPr>
        <w:spacing w:line="480" w:lineRule="auto"/>
        <w:rPr>
          <w:rFonts w:ascii="Times New Roman" w:hAnsi="Times New Roman" w:cs="Times New Roman"/>
        </w:rPr>
      </w:pPr>
      <w:r w:rsidRPr="00E641AF">
        <w:rPr>
          <w:rFonts w:ascii="Times New Roman" w:hAnsi="Times New Roman" w:cs="Times New Roman"/>
          <w:i/>
        </w:rPr>
        <w:tab/>
      </w:r>
      <w:r w:rsidR="00D15882" w:rsidRPr="00E641AF">
        <w:rPr>
          <w:rFonts w:ascii="Times New Roman" w:hAnsi="Times New Roman" w:cs="Times New Roman"/>
          <w:i/>
        </w:rPr>
        <w:t>education</w:t>
      </w:r>
      <w:r w:rsidR="00D15882" w:rsidRPr="00E641AF">
        <w:rPr>
          <w:rFonts w:ascii="Times New Roman" w:hAnsi="Times New Roman" w:cs="Times New Roman"/>
        </w:rPr>
        <w:t>.  Victoria, Australia: Blackwell Publishing.</w:t>
      </w:r>
    </w:p>
    <w:p w:rsidR="00E641AF" w:rsidRDefault="00D62CAA" w:rsidP="00E641AF">
      <w:pPr>
        <w:pStyle w:val="Default"/>
        <w:spacing w:line="480" w:lineRule="auto"/>
        <w:rPr>
          <w:sz w:val="22"/>
          <w:szCs w:val="22"/>
        </w:rPr>
      </w:pPr>
      <w:r w:rsidRPr="00E641AF">
        <w:rPr>
          <w:sz w:val="22"/>
          <w:szCs w:val="22"/>
        </w:rPr>
        <w:t xml:space="preserve">Blount, J. M. (2000). Spinsters, bachelors, and other gender transgressors in school employment, </w:t>
      </w:r>
    </w:p>
    <w:p w:rsidR="00E641AF" w:rsidRPr="00E641AF" w:rsidRDefault="00E641AF" w:rsidP="00E641AF">
      <w:pPr>
        <w:pStyle w:val="Default"/>
        <w:spacing w:line="480" w:lineRule="auto"/>
        <w:rPr>
          <w:sz w:val="6"/>
          <w:szCs w:val="22"/>
        </w:rPr>
      </w:pPr>
    </w:p>
    <w:p w:rsidR="00E641AF" w:rsidRDefault="00D62CAA" w:rsidP="00A3426C">
      <w:pPr>
        <w:pStyle w:val="Default"/>
        <w:spacing w:line="480" w:lineRule="auto"/>
        <w:ind w:firstLine="720"/>
        <w:rPr>
          <w:sz w:val="22"/>
          <w:szCs w:val="22"/>
        </w:rPr>
      </w:pPr>
      <w:r w:rsidRPr="00E641AF">
        <w:rPr>
          <w:sz w:val="22"/>
          <w:szCs w:val="22"/>
        </w:rPr>
        <w:t xml:space="preserve">1850-1990. </w:t>
      </w:r>
      <w:r w:rsidRPr="00E641AF">
        <w:rPr>
          <w:i/>
          <w:iCs/>
          <w:sz w:val="22"/>
          <w:szCs w:val="22"/>
        </w:rPr>
        <w:t>Review of Educational Research, 70</w:t>
      </w:r>
      <w:r w:rsidRPr="00E641AF">
        <w:rPr>
          <w:sz w:val="22"/>
          <w:szCs w:val="22"/>
        </w:rPr>
        <w:t xml:space="preserve">(1), 83-101. </w:t>
      </w:r>
    </w:p>
    <w:p w:rsidR="00A3426C" w:rsidRPr="00E641AF" w:rsidRDefault="00A3426C" w:rsidP="00A3426C">
      <w:pPr>
        <w:pStyle w:val="Default"/>
        <w:spacing w:line="480" w:lineRule="auto"/>
        <w:ind w:firstLine="720"/>
        <w:rPr>
          <w:sz w:val="22"/>
          <w:szCs w:val="22"/>
        </w:rPr>
      </w:pPr>
    </w:p>
    <w:p w:rsidR="00175377" w:rsidRDefault="00720BA9" w:rsidP="00E641AF">
      <w:pPr>
        <w:pStyle w:val="Default"/>
        <w:spacing w:line="480" w:lineRule="auto"/>
        <w:rPr>
          <w:sz w:val="22"/>
          <w:szCs w:val="22"/>
        </w:rPr>
      </w:pPr>
      <w:r w:rsidRPr="00E641AF">
        <w:rPr>
          <w:sz w:val="22"/>
          <w:szCs w:val="22"/>
        </w:rPr>
        <w:t xml:space="preserve">Curren, R (2006). </w:t>
      </w:r>
      <w:r w:rsidRPr="00E641AF">
        <w:rPr>
          <w:i/>
          <w:iCs/>
          <w:sz w:val="22"/>
          <w:szCs w:val="22"/>
        </w:rPr>
        <w:t>Philosophy of education: An anthology</w:t>
      </w:r>
      <w:r w:rsidRPr="00E641AF">
        <w:rPr>
          <w:sz w:val="22"/>
          <w:szCs w:val="22"/>
        </w:rPr>
        <w:t>. Victoria, Australia: Wiley-Blackwell.</w:t>
      </w:r>
      <w:r w:rsidR="00BF4D07" w:rsidRPr="00E641AF">
        <w:rPr>
          <w:sz w:val="22"/>
          <w:szCs w:val="22"/>
        </w:rPr>
        <w:t xml:space="preserve"> </w:t>
      </w:r>
    </w:p>
    <w:p w:rsidR="00E641AF" w:rsidRPr="00E641AF" w:rsidRDefault="00E641AF" w:rsidP="00E641AF">
      <w:pPr>
        <w:pStyle w:val="Default"/>
        <w:spacing w:line="480" w:lineRule="auto"/>
        <w:rPr>
          <w:sz w:val="22"/>
          <w:szCs w:val="22"/>
        </w:rPr>
      </w:pPr>
    </w:p>
    <w:p w:rsidR="00C3284B" w:rsidRDefault="00BF4D07" w:rsidP="00E641AF">
      <w:pPr>
        <w:pStyle w:val="Default"/>
        <w:spacing w:line="480" w:lineRule="auto"/>
        <w:rPr>
          <w:sz w:val="22"/>
          <w:szCs w:val="22"/>
        </w:rPr>
      </w:pPr>
      <w:r w:rsidRPr="00E641AF">
        <w:rPr>
          <w:sz w:val="22"/>
          <w:szCs w:val="22"/>
        </w:rPr>
        <w:t xml:space="preserve">Freire, P. (1998). </w:t>
      </w:r>
      <w:r w:rsidRPr="00E641AF">
        <w:rPr>
          <w:i/>
          <w:iCs/>
          <w:sz w:val="22"/>
          <w:szCs w:val="22"/>
        </w:rPr>
        <w:t xml:space="preserve">Pedagogy of freedom: ethics, democracy, and civic courage </w:t>
      </w:r>
      <w:r w:rsidRPr="00E641AF">
        <w:rPr>
          <w:sz w:val="22"/>
          <w:szCs w:val="22"/>
        </w:rPr>
        <w:t xml:space="preserve">(excerpt), pp. 49-58. </w:t>
      </w:r>
    </w:p>
    <w:p w:rsidR="00BF4D07" w:rsidRPr="00E641AF" w:rsidRDefault="00C3284B" w:rsidP="00E641AF">
      <w:pPr>
        <w:pStyle w:val="Default"/>
        <w:spacing w:line="480" w:lineRule="auto"/>
        <w:rPr>
          <w:sz w:val="22"/>
          <w:szCs w:val="22"/>
        </w:rPr>
      </w:pPr>
      <w:r>
        <w:rPr>
          <w:sz w:val="22"/>
          <w:szCs w:val="22"/>
        </w:rPr>
        <w:tab/>
      </w:r>
      <w:r w:rsidR="00BF4D07" w:rsidRPr="00E641AF">
        <w:rPr>
          <w:sz w:val="22"/>
          <w:szCs w:val="22"/>
        </w:rPr>
        <w:t xml:space="preserve">Lanham, MD: Rowman &amp; Littlefield Publishers, Inc. </w:t>
      </w:r>
    </w:p>
    <w:p w:rsidR="00D538F7" w:rsidRPr="00E641AF" w:rsidRDefault="00D538F7" w:rsidP="00E641AF">
      <w:pPr>
        <w:pStyle w:val="Default"/>
        <w:spacing w:line="480" w:lineRule="auto"/>
        <w:rPr>
          <w:sz w:val="22"/>
          <w:szCs w:val="22"/>
        </w:rPr>
      </w:pPr>
    </w:p>
    <w:p w:rsidR="00C3284B" w:rsidRDefault="00D538F7" w:rsidP="00E641AF">
      <w:pPr>
        <w:pStyle w:val="Default"/>
        <w:spacing w:line="480" w:lineRule="auto"/>
        <w:rPr>
          <w:sz w:val="22"/>
          <w:szCs w:val="22"/>
        </w:rPr>
      </w:pPr>
      <w:r w:rsidRPr="00E641AF">
        <w:rPr>
          <w:sz w:val="22"/>
          <w:szCs w:val="22"/>
        </w:rPr>
        <w:t xml:space="preserve">Gamson, J. (2000). Sexualities, queer theory, and qualitative research. In N.K. Denzin &amp; Y.V. Lincoln </w:t>
      </w:r>
    </w:p>
    <w:p w:rsidR="00C3284B" w:rsidRDefault="00C3284B" w:rsidP="00E641AF">
      <w:pPr>
        <w:pStyle w:val="Default"/>
        <w:spacing w:line="480" w:lineRule="auto"/>
        <w:rPr>
          <w:sz w:val="22"/>
          <w:szCs w:val="22"/>
        </w:rPr>
      </w:pPr>
    </w:p>
    <w:p w:rsidR="00C3284B" w:rsidRDefault="00C3284B" w:rsidP="00E641AF">
      <w:pPr>
        <w:pStyle w:val="Default"/>
        <w:spacing w:line="480" w:lineRule="auto"/>
        <w:rPr>
          <w:sz w:val="22"/>
          <w:szCs w:val="22"/>
        </w:rPr>
      </w:pPr>
      <w:r>
        <w:rPr>
          <w:sz w:val="22"/>
          <w:szCs w:val="22"/>
        </w:rPr>
        <w:tab/>
      </w:r>
      <w:r w:rsidR="00D538F7" w:rsidRPr="00E641AF">
        <w:rPr>
          <w:sz w:val="22"/>
          <w:szCs w:val="22"/>
        </w:rPr>
        <w:t xml:space="preserve">(Eds.). </w:t>
      </w:r>
      <w:r w:rsidR="00D538F7" w:rsidRPr="00E641AF">
        <w:rPr>
          <w:i/>
          <w:iCs/>
          <w:sz w:val="22"/>
          <w:szCs w:val="22"/>
        </w:rPr>
        <w:t>Handbook of qualitative research (2nd Edition)</w:t>
      </w:r>
      <w:r w:rsidR="00D538F7" w:rsidRPr="00E641AF">
        <w:rPr>
          <w:sz w:val="22"/>
          <w:szCs w:val="22"/>
        </w:rPr>
        <w:t xml:space="preserve">. Thousand Oaks, CA: Sage Publications, </w:t>
      </w:r>
    </w:p>
    <w:p w:rsidR="00D538F7" w:rsidRPr="00E641AF" w:rsidRDefault="00C3284B" w:rsidP="00E641AF">
      <w:pPr>
        <w:pStyle w:val="Default"/>
        <w:spacing w:line="480" w:lineRule="auto"/>
        <w:rPr>
          <w:sz w:val="22"/>
          <w:szCs w:val="22"/>
        </w:rPr>
      </w:pPr>
      <w:r>
        <w:rPr>
          <w:sz w:val="22"/>
          <w:szCs w:val="22"/>
        </w:rPr>
        <w:tab/>
      </w:r>
      <w:r w:rsidR="00D538F7" w:rsidRPr="00E641AF">
        <w:rPr>
          <w:sz w:val="22"/>
          <w:szCs w:val="22"/>
        </w:rPr>
        <w:t xml:space="preserve">Inc., (347-365). </w:t>
      </w:r>
    </w:p>
    <w:p w:rsidR="00C3284B" w:rsidRDefault="00C3284B" w:rsidP="00E641AF">
      <w:pPr>
        <w:pStyle w:val="Default"/>
        <w:spacing w:line="480" w:lineRule="auto"/>
        <w:rPr>
          <w:sz w:val="23"/>
          <w:szCs w:val="23"/>
        </w:rPr>
      </w:pPr>
    </w:p>
    <w:p w:rsidR="00C3284B" w:rsidRDefault="00DC2A96" w:rsidP="00E641AF">
      <w:pPr>
        <w:pStyle w:val="Default"/>
        <w:spacing w:line="480" w:lineRule="auto"/>
        <w:rPr>
          <w:sz w:val="23"/>
          <w:szCs w:val="23"/>
        </w:rPr>
      </w:pPr>
      <w:r>
        <w:rPr>
          <w:sz w:val="23"/>
          <w:szCs w:val="23"/>
        </w:rPr>
        <w:t xml:space="preserve">Greene, M. (1995). </w:t>
      </w:r>
      <w:r>
        <w:rPr>
          <w:i/>
          <w:iCs/>
          <w:sz w:val="23"/>
          <w:szCs w:val="23"/>
        </w:rPr>
        <w:t xml:space="preserve">Releasing the imagination </w:t>
      </w:r>
      <w:r>
        <w:rPr>
          <w:sz w:val="23"/>
          <w:szCs w:val="23"/>
        </w:rPr>
        <w:t xml:space="preserve">(Part 1: Creating possibilities), pp. 9 -73. San </w:t>
      </w:r>
    </w:p>
    <w:p w:rsidR="00C3284B" w:rsidRDefault="00C3284B" w:rsidP="00E641AF">
      <w:pPr>
        <w:pStyle w:val="Default"/>
        <w:spacing w:line="480" w:lineRule="auto"/>
        <w:rPr>
          <w:sz w:val="23"/>
          <w:szCs w:val="23"/>
        </w:rPr>
      </w:pPr>
    </w:p>
    <w:p w:rsidR="00DC2A96" w:rsidRDefault="00C3284B" w:rsidP="00E641AF">
      <w:pPr>
        <w:pStyle w:val="Default"/>
        <w:spacing w:line="480" w:lineRule="auto"/>
        <w:rPr>
          <w:sz w:val="23"/>
          <w:szCs w:val="23"/>
        </w:rPr>
      </w:pPr>
      <w:r>
        <w:rPr>
          <w:sz w:val="23"/>
          <w:szCs w:val="23"/>
        </w:rPr>
        <w:tab/>
      </w:r>
      <w:r w:rsidR="00DC2A96">
        <w:rPr>
          <w:sz w:val="23"/>
          <w:szCs w:val="23"/>
        </w:rPr>
        <w:t xml:space="preserve">Francisco, CA: Jossey-Bass. </w:t>
      </w:r>
    </w:p>
    <w:p w:rsidR="00D4618B" w:rsidRDefault="00D4618B" w:rsidP="00E641AF">
      <w:pPr>
        <w:pStyle w:val="Default"/>
        <w:spacing w:line="480" w:lineRule="auto"/>
        <w:rPr>
          <w:sz w:val="23"/>
          <w:szCs w:val="23"/>
        </w:rPr>
      </w:pPr>
    </w:p>
    <w:p w:rsidR="00D4618B" w:rsidRDefault="00D4618B" w:rsidP="00E641AF">
      <w:pPr>
        <w:pStyle w:val="Default"/>
        <w:spacing w:line="480" w:lineRule="auto"/>
        <w:rPr>
          <w:sz w:val="23"/>
          <w:szCs w:val="23"/>
        </w:rPr>
      </w:pPr>
      <w:r>
        <w:rPr>
          <w:sz w:val="23"/>
          <w:szCs w:val="23"/>
        </w:rPr>
        <w:t xml:space="preserve">hooks, b. (2000). </w:t>
      </w:r>
      <w:r>
        <w:rPr>
          <w:i/>
          <w:iCs/>
          <w:sz w:val="23"/>
          <w:szCs w:val="23"/>
        </w:rPr>
        <w:t>Feminist theory: From margin to center</w:t>
      </w:r>
      <w:r>
        <w:rPr>
          <w:sz w:val="23"/>
          <w:szCs w:val="23"/>
        </w:rPr>
        <w:t xml:space="preserve">. Cambridge, MA: South End Press. </w:t>
      </w:r>
    </w:p>
    <w:p w:rsidR="003F1309" w:rsidRDefault="003F1309" w:rsidP="00E641AF">
      <w:pPr>
        <w:pStyle w:val="Default"/>
        <w:spacing w:line="480" w:lineRule="auto"/>
        <w:rPr>
          <w:sz w:val="23"/>
          <w:szCs w:val="23"/>
        </w:rPr>
      </w:pPr>
    </w:p>
    <w:p w:rsidR="006C2230" w:rsidRDefault="003F1309" w:rsidP="00E641AF">
      <w:pPr>
        <w:pStyle w:val="Default"/>
        <w:spacing w:line="480" w:lineRule="auto"/>
        <w:rPr>
          <w:sz w:val="23"/>
          <w:szCs w:val="23"/>
        </w:rPr>
      </w:pPr>
      <w:r>
        <w:rPr>
          <w:sz w:val="23"/>
          <w:szCs w:val="23"/>
        </w:rPr>
        <w:lastRenderedPageBreak/>
        <w:t>Lisi, G.</w:t>
      </w:r>
      <w:r w:rsidR="002B3742">
        <w:rPr>
          <w:sz w:val="23"/>
          <w:szCs w:val="23"/>
        </w:rPr>
        <w:t>,</w:t>
      </w:r>
      <w:r>
        <w:rPr>
          <w:sz w:val="23"/>
          <w:szCs w:val="23"/>
        </w:rPr>
        <w:t xml:space="preserve"> (</w:t>
      </w:r>
      <w:r w:rsidR="002B3742">
        <w:rPr>
          <w:sz w:val="23"/>
          <w:szCs w:val="23"/>
        </w:rPr>
        <w:t xml:space="preserve">2007). </w:t>
      </w:r>
      <w:r w:rsidR="002B3742" w:rsidRPr="002B3742">
        <w:rPr>
          <w:i/>
          <w:sz w:val="23"/>
          <w:szCs w:val="23"/>
        </w:rPr>
        <w:t>A simple theory of everything</w:t>
      </w:r>
      <w:r w:rsidR="002B3742">
        <w:rPr>
          <w:sz w:val="23"/>
          <w:szCs w:val="23"/>
        </w:rPr>
        <w:t xml:space="preserve">. Retrieved from </w:t>
      </w:r>
      <w:r w:rsidR="002B3742" w:rsidRPr="002B3742">
        <w:rPr>
          <w:sz w:val="23"/>
          <w:szCs w:val="23"/>
        </w:rPr>
        <w:t>http://arxiv.org/abs/0711.0770</w:t>
      </w:r>
    </w:p>
    <w:p w:rsidR="00C3284B" w:rsidRDefault="00C3284B" w:rsidP="00E641AF">
      <w:pPr>
        <w:pStyle w:val="Default"/>
        <w:spacing w:line="480" w:lineRule="auto"/>
        <w:rPr>
          <w:sz w:val="23"/>
          <w:szCs w:val="23"/>
        </w:rPr>
      </w:pPr>
    </w:p>
    <w:p w:rsidR="00C3284B" w:rsidRDefault="006C2230" w:rsidP="00E641AF">
      <w:pPr>
        <w:pStyle w:val="Default"/>
        <w:spacing w:line="480" w:lineRule="auto"/>
        <w:rPr>
          <w:sz w:val="23"/>
          <w:szCs w:val="23"/>
        </w:rPr>
      </w:pPr>
      <w:r>
        <w:rPr>
          <w:sz w:val="23"/>
          <w:szCs w:val="23"/>
        </w:rPr>
        <w:t xml:space="preserve">Pinar, W., Reynolds, W., Slattery, P., &amp; Taubman, P. (1995). “Understanding curriculum as </w:t>
      </w:r>
    </w:p>
    <w:p w:rsidR="006C2230" w:rsidRDefault="00C3284B" w:rsidP="00E641AF">
      <w:pPr>
        <w:pStyle w:val="Default"/>
        <w:spacing w:line="480" w:lineRule="auto"/>
        <w:rPr>
          <w:sz w:val="23"/>
          <w:szCs w:val="23"/>
        </w:rPr>
      </w:pPr>
      <w:r>
        <w:rPr>
          <w:sz w:val="23"/>
          <w:szCs w:val="23"/>
        </w:rPr>
        <w:tab/>
      </w:r>
      <w:r w:rsidR="006C2230">
        <w:rPr>
          <w:sz w:val="23"/>
          <w:szCs w:val="23"/>
        </w:rPr>
        <w:t xml:space="preserve">poststructuralist, deconstructed, postmodern text” in </w:t>
      </w:r>
      <w:r w:rsidR="006C2230">
        <w:rPr>
          <w:i/>
          <w:iCs/>
          <w:sz w:val="23"/>
          <w:szCs w:val="23"/>
        </w:rPr>
        <w:t>Understanding Curriculum</w:t>
      </w:r>
      <w:r w:rsidR="006C2230">
        <w:rPr>
          <w:sz w:val="23"/>
          <w:szCs w:val="23"/>
        </w:rPr>
        <w:t xml:space="preserve">, (450-475) </w:t>
      </w:r>
    </w:p>
    <w:p w:rsidR="00C3284B" w:rsidRPr="006C2230" w:rsidRDefault="00C3284B" w:rsidP="00E641AF">
      <w:pPr>
        <w:pStyle w:val="Default"/>
        <w:spacing w:line="480" w:lineRule="auto"/>
        <w:rPr>
          <w:sz w:val="23"/>
          <w:szCs w:val="23"/>
        </w:rPr>
      </w:pPr>
    </w:p>
    <w:p w:rsidR="00C3284B" w:rsidRDefault="00B63CFF" w:rsidP="00E641AF">
      <w:pPr>
        <w:pStyle w:val="Default"/>
        <w:spacing w:line="480" w:lineRule="auto"/>
        <w:rPr>
          <w:i/>
          <w:iCs/>
          <w:sz w:val="23"/>
          <w:szCs w:val="23"/>
        </w:rPr>
      </w:pPr>
      <w:r>
        <w:rPr>
          <w:sz w:val="23"/>
          <w:szCs w:val="23"/>
        </w:rPr>
        <w:t xml:space="preserve">St. Pierre, E.A. (2001). Poststructural feminism in education: An overview. </w:t>
      </w:r>
      <w:r>
        <w:rPr>
          <w:i/>
          <w:iCs/>
          <w:sz w:val="23"/>
          <w:szCs w:val="23"/>
        </w:rPr>
        <w:t xml:space="preserve">Qualitative Studies in </w:t>
      </w:r>
    </w:p>
    <w:p w:rsidR="00B63CFF" w:rsidRDefault="00C3284B" w:rsidP="00E641AF">
      <w:pPr>
        <w:pStyle w:val="Default"/>
        <w:spacing w:line="480" w:lineRule="auto"/>
        <w:rPr>
          <w:sz w:val="23"/>
          <w:szCs w:val="23"/>
        </w:rPr>
      </w:pPr>
      <w:r>
        <w:rPr>
          <w:i/>
          <w:iCs/>
          <w:sz w:val="23"/>
          <w:szCs w:val="23"/>
        </w:rPr>
        <w:tab/>
      </w:r>
      <w:r w:rsidR="00B63CFF">
        <w:rPr>
          <w:i/>
          <w:iCs/>
          <w:sz w:val="23"/>
          <w:szCs w:val="23"/>
        </w:rPr>
        <w:t>Education, 13</w:t>
      </w:r>
      <w:r w:rsidR="00B63CFF">
        <w:rPr>
          <w:sz w:val="23"/>
          <w:szCs w:val="23"/>
        </w:rPr>
        <w:t xml:space="preserve">(5), 477-515. </w:t>
      </w:r>
    </w:p>
    <w:p w:rsidR="00FC2FC3" w:rsidRDefault="00FC2FC3" w:rsidP="00ED2D1F">
      <w:pPr>
        <w:rPr>
          <w:rFonts w:ascii="Times New Roman" w:hAnsi="Times New Roman" w:cs="Times New Roman"/>
        </w:rPr>
      </w:pPr>
    </w:p>
    <w:p w:rsidR="00FC2FC3" w:rsidRDefault="00FC2FC3" w:rsidP="00ED2D1F">
      <w:pPr>
        <w:rPr>
          <w:rFonts w:ascii="Times New Roman" w:hAnsi="Times New Roman" w:cs="Times New Roman"/>
        </w:rPr>
      </w:pPr>
    </w:p>
    <w:p w:rsidR="00FC2FC3" w:rsidRDefault="00FC2FC3" w:rsidP="00ED2D1F">
      <w:pPr>
        <w:rPr>
          <w:rFonts w:ascii="Times New Roman" w:hAnsi="Times New Roman" w:cs="Times New Roman"/>
        </w:rPr>
      </w:pPr>
    </w:p>
    <w:p w:rsidR="00FC2FC3" w:rsidRDefault="00FC2FC3" w:rsidP="00ED2D1F">
      <w:pPr>
        <w:rPr>
          <w:rFonts w:ascii="Times New Roman" w:hAnsi="Times New Roman" w:cs="Times New Roman"/>
        </w:rPr>
      </w:pPr>
    </w:p>
    <w:p w:rsidR="00FC2FC3" w:rsidRDefault="00FC2FC3" w:rsidP="00ED2D1F">
      <w:pPr>
        <w:rPr>
          <w:rFonts w:ascii="Times New Roman" w:hAnsi="Times New Roman" w:cs="Times New Roman"/>
        </w:rPr>
      </w:pPr>
    </w:p>
    <w:p w:rsidR="0020047D" w:rsidRDefault="0020047D" w:rsidP="00ED2D1F">
      <w:pPr>
        <w:rPr>
          <w:rFonts w:ascii="Times New Roman" w:hAnsi="Times New Roman" w:cs="Times New Roman"/>
        </w:rPr>
      </w:pPr>
    </w:p>
    <w:p w:rsidR="0020047D" w:rsidRDefault="0020047D" w:rsidP="00ED2D1F">
      <w:pPr>
        <w:rPr>
          <w:rFonts w:ascii="Times New Roman" w:hAnsi="Times New Roman" w:cs="Times New Roman"/>
        </w:rPr>
      </w:pPr>
    </w:p>
    <w:p w:rsidR="0020047D" w:rsidRDefault="0020047D" w:rsidP="00ED2D1F">
      <w:pPr>
        <w:rPr>
          <w:rFonts w:ascii="Times New Roman" w:hAnsi="Times New Roman" w:cs="Times New Roman"/>
        </w:rPr>
      </w:pPr>
    </w:p>
    <w:p w:rsidR="0020047D" w:rsidRDefault="0020047D" w:rsidP="00ED2D1F">
      <w:pPr>
        <w:rPr>
          <w:rFonts w:ascii="Times New Roman" w:hAnsi="Times New Roman" w:cs="Times New Roman"/>
        </w:rPr>
      </w:pPr>
    </w:p>
    <w:p w:rsidR="0020047D" w:rsidRDefault="0020047D" w:rsidP="00ED2D1F">
      <w:pPr>
        <w:rPr>
          <w:rFonts w:ascii="Times New Roman" w:hAnsi="Times New Roman" w:cs="Times New Roman"/>
        </w:rPr>
      </w:pPr>
    </w:p>
    <w:p w:rsidR="0020047D" w:rsidRDefault="0020047D" w:rsidP="00ED2D1F">
      <w:pPr>
        <w:rPr>
          <w:rFonts w:ascii="Times New Roman" w:hAnsi="Times New Roman" w:cs="Times New Roman"/>
        </w:rPr>
      </w:pPr>
    </w:p>
    <w:p w:rsidR="00FC2FC3" w:rsidRDefault="00FC2FC3" w:rsidP="00ED2D1F">
      <w:pPr>
        <w:rPr>
          <w:rFonts w:ascii="Times New Roman" w:hAnsi="Times New Roman" w:cs="Times New Roman"/>
        </w:rPr>
      </w:pPr>
    </w:p>
    <w:p w:rsidR="00FC2FC3" w:rsidRDefault="00FC2FC3" w:rsidP="00ED2D1F">
      <w:pPr>
        <w:rPr>
          <w:rFonts w:ascii="Times New Roman" w:hAnsi="Times New Roman" w:cs="Times New Roman"/>
        </w:rPr>
      </w:pPr>
    </w:p>
    <w:p w:rsidR="00263E0D" w:rsidRDefault="00263E0D" w:rsidP="00ED2D1F">
      <w:pPr>
        <w:rPr>
          <w:rFonts w:ascii="Times New Roman" w:hAnsi="Times New Roman" w:cs="Times New Roman"/>
        </w:rPr>
      </w:pPr>
    </w:p>
    <w:p w:rsidR="00263E0D" w:rsidRDefault="00263E0D" w:rsidP="00ED2D1F">
      <w:pPr>
        <w:rPr>
          <w:rFonts w:ascii="Times New Roman" w:hAnsi="Times New Roman" w:cs="Times New Roman"/>
        </w:rPr>
      </w:pPr>
    </w:p>
    <w:p w:rsidR="00263E0D" w:rsidRDefault="00263E0D" w:rsidP="00ED2D1F">
      <w:pPr>
        <w:rPr>
          <w:rFonts w:ascii="Times New Roman" w:hAnsi="Times New Roman" w:cs="Times New Roman"/>
        </w:rPr>
      </w:pPr>
    </w:p>
    <w:p w:rsidR="00263E0D" w:rsidRDefault="00263E0D" w:rsidP="00ED2D1F">
      <w:pPr>
        <w:rPr>
          <w:rFonts w:ascii="Times New Roman" w:hAnsi="Times New Roman" w:cs="Times New Roman"/>
        </w:rPr>
      </w:pPr>
    </w:p>
    <w:p w:rsidR="00263E0D" w:rsidRDefault="00263E0D" w:rsidP="00ED2D1F">
      <w:pPr>
        <w:rPr>
          <w:rFonts w:ascii="Times New Roman" w:hAnsi="Times New Roman" w:cs="Times New Roman"/>
        </w:rPr>
      </w:pPr>
    </w:p>
    <w:p w:rsidR="00263E0D" w:rsidRDefault="00263E0D" w:rsidP="00ED2D1F">
      <w:pPr>
        <w:rPr>
          <w:rFonts w:ascii="Times New Roman" w:hAnsi="Times New Roman" w:cs="Times New Roman"/>
        </w:rPr>
      </w:pPr>
    </w:p>
    <w:p w:rsidR="00263E0D" w:rsidRDefault="00263E0D" w:rsidP="00ED2D1F">
      <w:pPr>
        <w:rPr>
          <w:rFonts w:ascii="Times New Roman" w:hAnsi="Times New Roman" w:cs="Times New Roman"/>
        </w:rPr>
      </w:pPr>
    </w:p>
    <w:p w:rsidR="00FC2FC3" w:rsidRDefault="00FC2FC3" w:rsidP="00ED2D1F">
      <w:pPr>
        <w:rPr>
          <w:rFonts w:ascii="Times New Roman" w:hAnsi="Times New Roman" w:cs="Times New Roman"/>
        </w:rPr>
      </w:pPr>
    </w:p>
    <w:p w:rsidR="00FC2FC3" w:rsidRDefault="00FC2FC3" w:rsidP="00ED2D1F">
      <w:pPr>
        <w:rPr>
          <w:rFonts w:ascii="Times New Roman" w:hAnsi="Times New Roman" w:cs="Times New Roman"/>
        </w:rPr>
      </w:pPr>
    </w:p>
    <w:p w:rsidR="00FC2FC3" w:rsidRDefault="00FC2FC3" w:rsidP="00FC2FC3">
      <w:pPr>
        <w:jc w:val="center"/>
        <w:rPr>
          <w:rFonts w:ascii="Times New Roman" w:hAnsi="Times New Roman" w:cs="Times New Roman"/>
        </w:rPr>
      </w:pPr>
      <w:r>
        <w:rPr>
          <w:rFonts w:ascii="Times New Roman" w:hAnsi="Times New Roman" w:cs="Times New Roman"/>
        </w:rPr>
        <w:t>Addendum</w:t>
      </w:r>
    </w:p>
    <w:p w:rsidR="00FC2FC3" w:rsidRDefault="00FC2FC3" w:rsidP="00FC2FC3">
      <w:pPr>
        <w:jc w:val="center"/>
        <w:rPr>
          <w:rFonts w:ascii="Times New Roman" w:hAnsi="Times New Roman" w:cs="Times New Roman"/>
        </w:rPr>
      </w:pPr>
      <w:r>
        <w:rPr>
          <w:rFonts w:ascii="Times New Roman" w:hAnsi="Times New Roman" w:cs="Times New Roman"/>
        </w:rPr>
        <w:t>Presentation of selected excerpts from</w:t>
      </w:r>
    </w:p>
    <w:p w:rsidR="00FC2FC3" w:rsidRDefault="00FC2FC3" w:rsidP="00FC2FC3">
      <w:pPr>
        <w:jc w:val="center"/>
        <w:rPr>
          <w:rFonts w:ascii="Times New Roman" w:hAnsi="Times New Roman" w:cs="Times New Roman"/>
        </w:rPr>
      </w:pPr>
      <w:r>
        <w:rPr>
          <w:rFonts w:ascii="Times New Roman" w:hAnsi="Times New Roman" w:cs="Times New Roman"/>
        </w:rPr>
        <w:t>Autoethnography</w:t>
      </w: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20047D" w:rsidRDefault="0020047D" w:rsidP="00FC2FC3">
      <w:pPr>
        <w:jc w:val="center"/>
        <w:rPr>
          <w:rFonts w:ascii="Times New Roman" w:hAnsi="Times New Roman" w:cs="Times New Roman"/>
        </w:rPr>
      </w:pPr>
    </w:p>
    <w:p w:rsidR="0020047D" w:rsidRDefault="0020047D" w:rsidP="00FC2FC3">
      <w:pPr>
        <w:jc w:val="center"/>
        <w:rPr>
          <w:rFonts w:ascii="Times New Roman" w:hAnsi="Times New Roman" w:cs="Times New Roman"/>
        </w:rPr>
      </w:pPr>
    </w:p>
    <w:p w:rsidR="0020047D" w:rsidRDefault="0020047D" w:rsidP="00FC2FC3">
      <w:pPr>
        <w:jc w:val="center"/>
        <w:rPr>
          <w:rFonts w:ascii="Times New Roman" w:hAnsi="Times New Roman" w:cs="Times New Roman"/>
        </w:rPr>
      </w:pPr>
    </w:p>
    <w:p w:rsidR="0020047D" w:rsidRDefault="0020047D" w:rsidP="00FC2FC3">
      <w:pPr>
        <w:jc w:val="center"/>
        <w:rPr>
          <w:rFonts w:ascii="Times New Roman" w:hAnsi="Times New Roman" w:cs="Times New Roman"/>
        </w:rPr>
      </w:pPr>
    </w:p>
    <w:p w:rsidR="0020047D" w:rsidRDefault="0020047D" w:rsidP="00FC2FC3">
      <w:pPr>
        <w:jc w:val="center"/>
        <w:rPr>
          <w:rFonts w:ascii="Times New Roman" w:hAnsi="Times New Roman" w:cs="Times New Roman"/>
        </w:rPr>
      </w:pPr>
    </w:p>
    <w:p w:rsidR="0020047D" w:rsidRDefault="0020047D" w:rsidP="00FC2FC3">
      <w:pPr>
        <w:jc w:val="center"/>
        <w:rPr>
          <w:rFonts w:ascii="Times New Roman" w:hAnsi="Times New Roman" w:cs="Times New Roman"/>
        </w:rPr>
      </w:pPr>
    </w:p>
    <w:p w:rsidR="0020047D" w:rsidRDefault="0020047D" w:rsidP="00FC2FC3">
      <w:pPr>
        <w:jc w:val="center"/>
        <w:rPr>
          <w:rFonts w:ascii="Times New Roman" w:hAnsi="Times New Roman" w:cs="Times New Roman"/>
        </w:rPr>
      </w:pPr>
    </w:p>
    <w:p w:rsidR="00FC2FC3" w:rsidRDefault="00FC2FC3" w:rsidP="00FC2FC3">
      <w:pPr>
        <w:jc w:val="center"/>
        <w:rPr>
          <w:rFonts w:ascii="Times New Roman" w:hAnsi="Times New Roman" w:cs="Times New Roman"/>
        </w:rPr>
      </w:pPr>
    </w:p>
    <w:p w:rsidR="00FC2FC3" w:rsidRDefault="00C8676D" w:rsidP="00FC2FC3">
      <w:pPr>
        <w:jc w:val="center"/>
        <w:rPr>
          <w:rFonts w:ascii="Times New Roman" w:hAnsi="Times New Roman" w:cs="Times New Roman"/>
        </w:rPr>
      </w:pPr>
      <w:r>
        <w:rPr>
          <w:rFonts w:ascii="Times New Roman" w:hAnsi="Times New Roman" w:cs="Times New Roman"/>
        </w:rPr>
        <w:t>Narrative: The essence of me, The Essence of We</w:t>
      </w:r>
    </w:p>
    <w:p w:rsidR="00C8676D" w:rsidRPr="007E10FD" w:rsidRDefault="00C8676D" w:rsidP="007E10FD">
      <w:pPr>
        <w:ind w:firstLine="720"/>
        <w:rPr>
          <w:rFonts w:ascii="Times New Roman" w:hAnsi="Times New Roman" w:cs="Times New Roman"/>
        </w:rPr>
      </w:pPr>
      <w:r w:rsidRPr="007E10FD">
        <w:rPr>
          <w:rFonts w:ascii="Times New Roman" w:hAnsi="Times New Roman" w:cs="Times New Roman"/>
        </w:rPr>
        <w:lastRenderedPageBreak/>
        <w:t xml:space="preserve">For my entire life I have had a chasm in one particular component of what could be called the well-rounded triumverate (inclusive of physical, mental, spiritual). While I am not the pinnacle of physical specimen, I have been able to grapple and understand my physical self and work with or without the parameters it entails (some days are better than others). I have always worked on my intellectual self, including continuation of  learning  on a variety of levels (thank goodness for the computer, I have even continued  this learning to the new technology of prezi) and I do not foresee a time when this will not occur due to lack of desire.  In regard to political self, it is and has been relatively constant, social justice and social equity for all (in my family I am known as the soft-hearted liberal). </w:t>
      </w:r>
    </w:p>
    <w:p w:rsidR="00C8676D" w:rsidRPr="007E10FD" w:rsidRDefault="00C8676D" w:rsidP="00C8676D">
      <w:pPr>
        <w:rPr>
          <w:rFonts w:ascii="Times New Roman" w:hAnsi="Times New Roman" w:cs="Times New Roman"/>
        </w:rPr>
      </w:pPr>
      <w:r w:rsidRPr="007E10FD">
        <w:rPr>
          <w:rFonts w:ascii="Times New Roman" w:hAnsi="Times New Roman" w:cs="Times New Roman"/>
        </w:rPr>
        <w:tab/>
        <w:t xml:space="preserve">This brings me to my chasm, my spiritual/philosophical self, as I am currently in the understanding that for me, these two things are intertwined. I find this area a challenge for me because I am void of the “knowing,”  the “faith,” or the enlightenment that some people seem to so readily profess.  </w:t>
      </w:r>
    </w:p>
    <w:p w:rsidR="00C8676D" w:rsidRPr="007E10FD" w:rsidRDefault="00C8676D" w:rsidP="00C8676D">
      <w:pPr>
        <w:rPr>
          <w:rFonts w:ascii="Times New Roman" w:hAnsi="Times New Roman" w:cs="Times New Roman"/>
        </w:rPr>
      </w:pPr>
      <w:r w:rsidRPr="007E10FD">
        <w:rPr>
          <w:rFonts w:ascii="Times New Roman" w:hAnsi="Times New Roman" w:cs="Times New Roman"/>
        </w:rPr>
        <w:t xml:space="preserve"> </w:t>
      </w:r>
      <w:r w:rsidR="007E10FD">
        <w:rPr>
          <w:rFonts w:ascii="Times New Roman" w:hAnsi="Times New Roman" w:cs="Times New Roman"/>
        </w:rPr>
        <w:tab/>
      </w:r>
      <w:r w:rsidRPr="007E10FD">
        <w:rPr>
          <w:rFonts w:ascii="Times New Roman" w:hAnsi="Times New Roman" w:cs="Times New Roman"/>
        </w:rPr>
        <w:t>As a child I attended churches of many different faiths, we celebrated easter and Christmas, I attended CCD (not fun when everyone knows what is going on but you), bible camp, and read bible stories. I watched and felt hypocritical goings on as people  of “faith” snickered and jeered at my ill-fitting clothes, the clothes of others, or at the misfortune of others (such as an entire service dedicated to the young music director being found kissing his FIANCE’ in the chur</w:t>
      </w:r>
      <w:r w:rsidR="001F691F">
        <w:rPr>
          <w:rFonts w:ascii="Times New Roman" w:hAnsi="Times New Roman" w:cs="Times New Roman"/>
        </w:rPr>
        <w:t>ch parking lot…blasphemy I say. (Audience snickers and jeers)</w:t>
      </w:r>
    </w:p>
    <w:p w:rsidR="00C8676D" w:rsidRPr="007E10FD" w:rsidRDefault="00C8676D" w:rsidP="007E10FD">
      <w:pPr>
        <w:ind w:firstLine="720"/>
        <w:rPr>
          <w:rFonts w:ascii="Times New Roman" w:hAnsi="Times New Roman" w:cs="Times New Roman"/>
        </w:rPr>
      </w:pPr>
      <w:r w:rsidRPr="007E10FD">
        <w:rPr>
          <w:rFonts w:ascii="Times New Roman" w:hAnsi="Times New Roman" w:cs="Times New Roman"/>
        </w:rPr>
        <w:t>So, with this strong foundation, and terrific role-modeling, I decided to seek this elusive “faith” and understanding of my place in the universe on my own.</w:t>
      </w:r>
      <w:r w:rsidR="007E10FD">
        <w:rPr>
          <w:rFonts w:ascii="Times New Roman" w:hAnsi="Times New Roman" w:cs="Times New Roman"/>
        </w:rPr>
        <w:t xml:space="preserve"> </w:t>
      </w:r>
      <w:r w:rsidRPr="007E10FD">
        <w:rPr>
          <w:rFonts w:ascii="Times New Roman" w:hAnsi="Times New Roman" w:cs="Times New Roman"/>
        </w:rPr>
        <w:t>At this time, I was much younger and targeted my understanding of my own needs, of the microcosm</w:t>
      </w:r>
      <w:r w:rsidR="001F691F">
        <w:rPr>
          <w:rFonts w:ascii="Times New Roman" w:hAnsi="Times New Roman" w:cs="Times New Roman"/>
        </w:rPr>
        <w:t>.</w:t>
      </w:r>
      <w:r w:rsidR="007E10FD">
        <w:rPr>
          <w:rFonts w:ascii="Times New Roman" w:hAnsi="Times New Roman" w:cs="Times New Roman"/>
        </w:rPr>
        <w:t xml:space="preserve"> </w:t>
      </w:r>
      <w:r w:rsidRPr="007E10FD">
        <w:rPr>
          <w:rFonts w:ascii="Times New Roman" w:hAnsi="Times New Roman" w:cs="Times New Roman"/>
        </w:rPr>
        <w:t>I</w:t>
      </w:r>
      <w:r w:rsidR="001F691F">
        <w:rPr>
          <w:rFonts w:ascii="Times New Roman" w:hAnsi="Times New Roman" w:cs="Times New Roman"/>
        </w:rPr>
        <w:t xml:space="preserve"> read everything I could (Audience- book flapping</w:t>
      </w:r>
      <w:r w:rsidRPr="007E10FD">
        <w:rPr>
          <w:rFonts w:ascii="Times New Roman" w:hAnsi="Times New Roman" w:cs="Times New Roman"/>
        </w:rPr>
        <w:t>), and attended services for multiple religious and faith belief systems. I even ate a tiny rubber cow that was buried in a cookie at the festival of little and big during a ceremony for a “non-traditional” faith. Who knew the cow was supposed to be discovered by someone?  I kept silent, the cow was never to be seen again</w:t>
      </w:r>
      <w:r w:rsidR="00FF6C48">
        <w:rPr>
          <w:rFonts w:ascii="Times New Roman" w:hAnsi="Times New Roman" w:cs="Times New Roman"/>
        </w:rPr>
        <w:t>.</w:t>
      </w:r>
    </w:p>
    <w:p w:rsidR="00C8676D" w:rsidRPr="007E10FD" w:rsidRDefault="00C8676D" w:rsidP="00FF6C48">
      <w:pPr>
        <w:ind w:firstLine="720"/>
        <w:rPr>
          <w:rFonts w:ascii="Times New Roman" w:hAnsi="Times New Roman" w:cs="Times New Roman"/>
        </w:rPr>
      </w:pPr>
      <w:r w:rsidRPr="007E10FD">
        <w:rPr>
          <w:rFonts w:ascii="Times New Roman" w:hAnsi="Times New Roman" w:cs="Times New Roman"/>
        </w:rPr>
        <w:t>During this time, I began to branch out my questions to think about the people around me, to connect with  this “faith, knowing, and understanding” to seek my own understanding and Two examples come to mind..</w:t>
      </w:r>
    </w:p>
    <w:p w:rsidR="00C8676D" w:rsidRPr="007E10FD" w:rsidRDefault="00C8676D" w:rsidP="00FF6C48">
      <w:pPr>
        <w:ind w:left="720"/>
        <w:rPr>
          <w:rFonts w:ascii="Times New Roman" w:hAnsi="Times New Roman" w:cs="Times New Roman"/>
        </w:rPr>
      </w:pPr>
      <w:r w:rsidRPr="007E10FD">
        <w:rPr>
          <w:rFonts w:ascii="Times New Roman" w:hAnsi="Times New Roman" w:cs="Times New Roman"/>
        </w:rPr>
        <w:t>During a play about Harriet Tubman that the entire school attended at a local church, one of  the students I was with (a 5</w:t>
      </w:r>
      <w:r w:rsidRPr="007E10FD">
        <w:rPr>
          <w:rFonts w:ascii="Times New Roman" w:hAnsi="Times New Roman" w:cs="Times New Roman"/>
          <w:vertAlign w:val="superscript"/>
        </w:rPr>
        <w:t>th</w:t>
      </w:r>
      <w:r w:rsidRPr="007E10FD">
        <w:rPr>
          <w:rFonts w:ascii="Times New Roman" w:hAnsi="Times New Roman" w:cs="Times New Roman"/>
        </w:rPr>
        <w:t xml:space="preserve"> grader) asked me…Miss Rang, what is this about…we don’t do this religion in my house). He is one of my traveling companions…one that I think about when trying to make and support work choices (including discussions about evolution)</w:t>
      </w:r>
    </w:p>
    <w:p w:rsidR="00C8676D" w:rsidRPr="007E10FD" w:rsidRDefault="00C8676D" w:rsidP="00C8676D">
      <w:pPr>
        <w:rPr>
          <w:rFonts w:ascii="Times New Roman" w:hAnsi="Times New Roman" w:cs="Times New Roman"/>
        </w:rPr>
      </w:pPr>
      <w:r w:rsidRPr="007E10FD">
        <w:rPr>
          <w:rFonts w:ascii="Times New Roman" w:hAnsi="Times New Roman" w:cs="Times New Roman"/>
        </w:rPr>
        <w:t>Another example is a bit more p</w:t>
      </w:r>
      <w:r w:rsidR="00FF6C48">
        <w:rPr>
          <w:rFonts w:ascii="Times New Roman" w:hAnsi="Times New Roman" w:cs="Times New Roman"/>
        </w:rPr>
        <w:t>ersonal, and perhaps shows the d</w:t>
      </w:r>
      <w:r w:rsidRPr="007E10FD">
        <w:rPr>
          <w:rFonts w:ascii="Times New Roman" w:hAnsi="Times New Roman" w:cs="Times New Roman"/>
        </w:rPr>
        <w:t>evilish nature I can hide (I’m sure many of you that have worked with me are quite aware)</w:t>
      </w:r>
    </w:p>
    <w:p w:rsidR="00C8676D" w:rsidRPr="007E10FD" w:rsidRDefault="00C8676D" w:rsidP="00C8676D">
      <w:pPr>
        <w:rPr>
          <w:rFonts w:ascii="Times New Roman" w:hAnsi="Times New Roman" w:cs="Times New Roman"/>
        </w:rPr>
      </w:pPr>
      <w:r w:rsidRPr="007E10FD">
        <w:rPr>
          <w:rFonts w:ascii="Times New Roman" w:hAnsi="Times New Roman" w:cs="Times New Roman"/>
        </w:rPr>
        <w:t>SO…</w:t>
      </w:r>
    </w:p>
    <w:p w:rsidR="00C8676D" w:rsidRPr="007E10FD" w:rsidRDefault="00C8676D" w:rsidP="00FF6C48">
      <w:pPr>
        <w:ind w:left="720"/>
        <w:rPr>
          <w:rFonts w:ascii="Times New Roman" w:hAnsi="Times New Roman" w:cs="Times New Roman"/>
        </w:rPr>
      </w:pPr>
      <w:r w:rsidRPr="007E10FD">
        <w:rPr>
          <w:rFonts w:ascii="Times New Roman" w:hAnsi="Times New Roman" w:cs="Times New Roman"/>
        </w:rPr>
        <w:t xml:space="preserve">One day, I questioned my sister-in-law, a Lutheran Youth minister, asking “Do you expose your students equally to other faiths? She replied, “no” Being the person I am, I pushed further, “if you don’t expose them to other faiths or religious ideas, then how do you know that when the choose Lutheranism it is a true, informed choice, rather than one that is slanted and biased?” Thank </w:t>
      </w:r>
      <w:r w:rsidRPr="007E10FD">
        <w:rPr>
          <w:rFonts w:ascii="Times New Roman" w:hAnsi="Times New Roman" w:cs="Times New Roman"/>
        </w:rPr>
        <w:lastRenderedPageBreak/>
        <w:t>goodness it was time for the birthday cake, because we would have had to push further. I’m not sure how many families also use birthday cake as tension avoidance, I love my family…we would give anyone a run for the money with the “food avoidance” technique.</w:t>
      </w:r>
    </w:p>
    <w:p w:rsidR="00C8676D" w:rsidRPr="007E10FD" w:rsidRDefault="00C8676D" w:rsidP="00C8676D">
      <w:pPr>
        <w:rPr>
          <w:rFonts w:ascii="Times New Roman" w:hAnsi="Times New Roman" w:cs="Times New Roman"/>
        </w:rPr>
      </w:pPr>
      <w:r w:rsidRPr="007E10FD">
        <w:rPr>
          <w:rFonts w:ascii="Times New Roman" w:hAnsi="Times New Roman" w:cs="Times New Roman"/>
        </w:rPr>
        <w:t xml:space="preserve">My spiritual/philosophical quest continued…with some valleys and some hills (probably more valleys, or more hills depending upon your perspective of challenges and highs and lows, I’ll let you decide). </w:t>
      </w:r>
    </w:p>
    <w:p w:rsidR="00C8676D" w:rsidRPr="007E10FD" w:rsidRDefault="00C8676D" w:rsidP="00F441B2">
      <w:pPr>
        <w:ind w:firstLine="720"/>
        <w:rPr>
          <w:rFonts w:ascii="Times New Roman" w:hAnsi="Times New Roman" w:cs="Times New Roman"/>
        </w:rPr>
      </w:pPr>
      <w:r w:rsidRPr="007E10FD">
        <w:rPr>
          <w:rFonts w:ascii="Times New Roman" w:hAnsi="Times New Roman" w:cs="Times New Roman"/>
        </w:rPr>
        <w:t>Then my earth shattered, my mother, best friend, and hero passed away within six months of a diagnosis of pancreatic cancer. For months after her diagnosis, she seeme</w:t>
      </w:r>
      <w:r w:rsidR="00F441B2">
        <w:rPr>
          <w:rFonts w:ascii="Times New Roman" w:hAnsi="Times New Roman" w:cs="Times New Roman"/>
        </w:rPr>
        <w:t>d to seek her own understanding,</w:t>
      </w:r>
      <w:r w:rsidRPr="007E10FD">
        <w:rPr>
          <w:rFonts w:ascii="Times New Roman" w:hAnsi="Times New Roman" w:cs="Times New Roman"/>
        </w:rPr>
        <w:t xml:space="preserve"> and worked to solidify her faith. She chose the faith of her childhood, Christianity to help support her through this time. I was not so swayed, but supported her choices. </w:t>
      </w:r>
    </w:p>
    <w:p w:rsidR="00C8676D" w:rsidRPr="007E10FD" w:rsidRDefault="00C8676D" w:rsidP="00F441B2">
      <w:pPr>
        <w:ind w:firstLine="720"/>
        <w:rPr>
          <w:rFonts w:ascii="Times New Roman" w:hAnsi="Times New Roman" w:cs="Times New Roman"/>
        </w:rPr>
      </w:pPr>
      <w:r w:rsidRPr="007E10FD">
        <w:rPr>
          <w:rFonts w:ascii="Times New Roman" w:hAnsi="Times New Roman" w:cs="Times New Roman"/>
        </w:rPr>
        <w:t>After she passed away, I was tormented with my own lack of faith and of connectedness with the universe, I had not yet had enough time to wrestle my understanding, to know that I would see her again as others seem to know or profess knowing. I was woken with terror that perhaps she felt the burning of the crematorium, I questioned both science and religion and finally came to grips with co</w:t>
      </w:r>
      <w:r w:rsidR="00F441B2">
        <w:rPr>
          <w:rFonts w:ascii="Times New Roman" w:hAnsi="Times New Roman" w:cs="Times New Roman"/>
        </w:rPr>
        <w:t>ntinuing my own spiritual quest.</w:t>
      </w:r>
    </w:p>
    <w:p w:rsidR="00C8676D" w:rsidRPr="007E10FD" w:rsidRDefault="00C8676D" w:rsidP="00F441B2">
      <w:pPr>
        <w:ind w:firstLine="720"/>
        <w:rPr>
          <w:rFonts w:ascii="Times New Roman" w:hAnsi="Times New Roman" w:cs="Times New Roman"/>
        </w:rPr>
      </w:pPr>
      <w:r w:rsidRPr="007E10FD">
        <w:rPr>
          <w:rFonts w:ascii="Times New Roman" w:hAnsi="Times New Roman" w:cs="Times New Roman"/>
        </w:rPr>
        <w:t>I continued to refine my understanding of the relationships between faith, science, religion, and philosophy, trying to make sense of it all in order to move toward my own foundation, as well as to support others.</w:t>
      </w:r>
    </w:p>
    <w:p w:rsidR="00C8676D" w:rsidRPr="007E10FD" w:rsidRDefault="00C8676D" w:rsidP="00F441B2">
      <w:pPr>
        <w:ind w:firstLine="720"/>
        <w:rPr>
          <w:rFonts w:ascii="Times New Roman" w:hAnsi="Times New Roman" w:cs="Times New Roman"/>
        </w:rPr>
      </w:pPr>
      <w:r w:rsidRPr="007E10FD">
        <w:rPr>
          <w:rFonts w:ascii="Times New Roman" w:hAnsi="Times New Roman" w:cs="Times New Roman"/>
        </w:rPr>
        <w:t xml:space="preserve">Recently, I have begun thinking about energy transformations and the connections between all beings. I think this started with the Celestine Prophecy. Energy comes in and goes out..causing me to what percentage of us is the same as before….for example, we take in energy as food (approximately 1-200 watts per day) and we release energy through heat and through chemical processes….(40 watts for heat). </w:t>
      </w:r>
      <w:r w:rsidR="00F441B2" w:rsidRPr="00F441B2">
        <w:rPr>
          <w:rFonts w:ascii="Times New Roman" w:hAnsi="Times New Roman" w:cs="Times New Roman"/>
        </w:rPr>
        <w:t xml:space="preserve">(Audience-Marshmallow activity) </w:t>
      </w:r>
      <w:r w:rsidRPr="00F441B2">
        <w:rPr>
          <w:rFonts w:ascii="Times New Roman" w:hAnsi="Times New Roman" w:cs="Times New Roman"/>
        </w:rPr>
        <w:t>so</w:t>
      </w:r>
      <w:r w:rsidRPr="007E10FD">
        <w:rPr>
          <w:rFonts w:ascii="Times New Roman" w:hAnsi="Times New Roman" w:cs="Times New Roman"/>
        </w:rPr>
        <w:t>, if we are really the same as we were before, how would we know….mind boggling</w:t>
      </w:r>
    </w:p>
    <w:p w:rsidR="00C8676D" w:rsidRPr="007E10FD" w:rsidRDefault="00C8676D" w:rsidP="00E37056">
      <w:pPr>
        <w:ind w:firstLine="720"/>
        <w:rPr>
          <w:rFonts w:ascii="Times New Roman" w:hAnsi="Times New Roman" w:cs="Times New Roman"/>
        </w:rPr>
      </w:pPr>
      <w:r w:rsidRPr="007E10FD">
        <w:rPr>
          <w:rFonts w:ascii="Times New Roman" w:hAnsi="Times New Roman" w:cs="Times New Roman"/>
        </w:rPr>
        <w:t>Of course I couldn’t leave well enough alone, one day my bubble shifted (since I am usually half a bubble off a level, this is not an unusual thing)… I happened upon string theory ( a concept that is firewall protected in some districts by the way…really?? I digress..…</w:t>
      </w:r>
      <w:r w:rsidRPr="007E10FD">
        <w:rPr>
          <w:rFonts w:ascii="Times New Roman" w:hAnsi="Times New Roman" w:cs="Times New Roman"/>
          <w:i/>
        </w:rPr>
        <w:t xml:space="preserve">  </w:t>
      </w:r>
      <w:r w:rsidR="00E37056">
        <w:rPr>
          <w:rFonts w:ascii="Times New Roman" w:hAnsi="Times New Roman" w:cs="Times New Roman"/>
        </w:rPr>
        <w:t>(A</w:t>
      </w:r>
      <w:r w:rsidRPr="00E37056">
        <w:rPr>
          <w:rFonts w:ascii="Times New Roman" w:hAnsi="Times New Roman" w:cs="Times New Roman"/>
        </w:rPr>
        <w:t>udience tosses string across the room</w:t>
      </w:r>
      <w:r w:rsidRPr="007E10FD">
        <w:rPr>
          <w:rFonts w:ascii="Times New Roman" w:hAnsi="Times New Roman" w:cs="Times New Roman"/>
          <w:b/>
          <w:i/>
        </w:rPr>
        <w:t>).</w:t>
      </w:r>
      <w:r w:rsidRPr="007E10FD">
        <w:rPr>
          <w:rFonts w:ascii="Times New Roman" w:hAnsi="Times New Roman" w:cs="Times New Roman"/>
        </w:rPr>
        <w:t xml:space="preserve"> To me this was reminiscent of the cytoskeleton in a cell… and I began thinking, what if we are part of a greater cell….from this even more wonderings abounded…I began to think of the energy dynamics, the conceptual understandings of the universe, energy connections with stars, our exchanges with one another and the entire energy of the universe…just a few things….</w:t>
      </w:r>
    </w:p>
    <w:p w:rsidR="00C8676D" w:rsidRPr="007E10FD" w:rsidRDefault="00C8676D" w:rsidP="00E37056">
      <w:pPr>
        <w:ind w:firstLine="720"/>
        <w:rPr>
          <w:rFonts w:ascii="Times New Roman" w:hAnsi="Times New Roman" w:cs="Times New Roman"/>
        </w:rPr>
      </w:pPr>
      <w:r w:rsidRPr="007E10FD">
        <w:rPr>
          <w:rFonts w:ascii="Times New Roman" w:hAnsi="Times New Roman" w:cs="Times New Roman"/>
        </w:rPr>
        <w:t>Now I wonder about meta-narratives, binarys and power struggles, marginalization and the relationships between religion and philosophy…how do they compliment one another…how do they compete…how will it help me, mold me..assist me with defining my understanding and supporting my understanding of the collective “we”</w:t>
      </w:r>
    </w:p>
    <w:p w:rsidR="00C8676D" w:rsidRPr="007E10FD" w:rsidRDefault="00C8676D" w:rsidP="00E37056">
      <w:pPr>
        <w:ind w:firstLine="720"/>
        <w:rPr>
          <w:rFonts w:ascii="Times New Roman" w:hAnsi="Times New Roman" w:cs="Times New Roman"/>
        </w:rPr>
      </w:pPr>
      <w:r w:rsidRPr="007E10FD">
        <w:rPr>
          <w:rFonts w:ascii="Times New Roman" w:hAnsi="Times New Roman" w:cs="Times New Roman"/>
        </w:rPr>
        <w:t>Well, enough ramblings and wonderings…I could go on for days with this… and will do so if left to my own devices...</w:t>
      </w:r>
    </w:p>
    <w:p w:rsidR="00C8676D" w:rsidRDefault="00C8676D" w:rsidP="00E37056">
      <w:pPr>
        <w:ind w:firstLine="720"/>
        <w:rPr>
          <w:rFonts w:ascii="Times New Roman" w:hAnsi="Times New Roman" w:cs="Times New Roman"/>
        </w:rPr>
      </w:pPr>
      <w:r w:rsidRPr="007E10FD">
        <w:rPr>
          <w:rFonts w:ascii="Times New Roman" w:hAnsi="Times New Roman" w:cs="Times New Roman"/>
        </w:rPr>
        <w:lastRenderedPageBreak/>
        <w:t>The quest has been ongoing, with greater and lesser focus…today, I am at a current understanding that marries my knowledge of science, philosophy, and a touch of faith continues to grow and morph…I have put together a brief poem to share this with you….</w:t>
      </w:r>
    </w:p>
    <w:p w:rsidR="00E37056" w:rsidRDefault="00E37056" w:rsidP="00E37056">
      <w:pPr>
        <w:ind w:firstLine="720"/>
        <w:rPr>
          <w:rFonts w:ascii="Times New Roman" w:hAnsi="Times New Roman" w:cs="Times New Roman"/>
        </w:rPr>
      </w:pPr>
    </w:p>
    <w:p w:rsidR="00823690" w:rsidRDefault="002E08A5" w:rsidP="00823690">
      <w:pPr>
        <w:pStyle w:val="NoSpacing"/>
      </w:pPr>
      <w:r>
        <w:t xml:space="preserve">Incredibly large me </w:t>
      </w:r>
    </w:p>
    <w:p w:rsidR="00823690" w:rsidRDefault="00823690" w:rsidP="00823690">
      <w:pPr>
        <w:pStyle w:val="NoSpacing"/>
      </w:pPr>
      <w:r>
        <w:t>In</w:t>
      </w:r>
      <w:r w:rsidR="002E08A5">
        <w:t xml:space="preserve">credibly small me </w:t>
      </w:r>
    </w:p>
    <w:p w:rsidR="00823690" w:rsidRDefault="00823690" w:rsidP="00823690">
      <w:pPr>
        <w:pStyle w:val="NoSpacing"/>
      </w:pPr>
    </w:p>
    <w:p w:rsidR="00823690" w:rsidRDefault="00823690" w:rsidP="00823690">
      <w:pPr>
        <w:pStyle w:val="NoSpacing"/>
      </w:pPr>
      <w:r>
        <w:t>Stars collide</w:t>
      </w:r>
    </w:p>
    <w:p w:rsidR="00823690" w:rsidRDefault="00823690" w:rsidP="00823690">
      <w:pPr>
        <w:pStyle w:val="NoSpacing"/>
      </w:pPr>
      <w:r>
        <w:t>Energy Transforms</w:t>
      </w:r>
    </w:p>
    <w:p w:rsidR="00823690" w:rsidRDefault="00823690" w:rsidP="00823690">
      <w:pPr>
        <w:pStyle w:val="NoSpacing"/>
      </w:pPr>
      <w:r>
        <w:t>Cells grow</w:t>
      </w:r>
    </w:p>
    <w:p w:rsidR="00823690" w:rsidRDefault="00823690" w:rsidP="00823690">
      <w:pPr>
        <w:pStyle w:val="NoSpacing"/>
      </w:pPr>
    </w:p>
    <w:p w:rsidR="00823690" w:rsidRDefault="00823690" w:rsidP="00823690">
      <w:pPr>
        <w:pStyle w:val="NoSpacing"/>
      </w:pPr>
      <w:r>
        <w:t xml:space="preserve">Are we all me? </w:t>
      </w:r>
    </w:p>
    <w:p w:rsidR="00823690" w:rsidRDefault="00823690" w:rsidP="00823690">
      <w:pPr>
        <w:pStyle w:val="NoSpacing"/>
      </w:pPr>
    </w:p>
    <w:p w:rsidR="00823690" w:rsidRDefault="00823690" w:rsidP="00823690">
      <w:pPr>
        <w:pStyle w:val="NoSpacing"/>
      </w:pPr>
      <w:r>
        <w:t xml:space="preserve">It </w:t>
      </w:r>
      <w:r w:rsidR="002E08A5">
        <w:t xml:space="preserve">is </w:t>
      </w:r>
      <w:r>
        <w:t xml:space="preserve">truth I seek, </w:t>
      </w:r>
    </w:p>
    <w:p w:rsidR="00823690" w:rsidRDefault="00823690" w:rsidP="00823690">
      <w:pPr>
        <w:pStyle w:val="NoSpacing"/>
      </w:pPr>
      <w:r>
        <w:t xml:space="preserve">Not historical or physical truth, </w:t>
      </w:r>
    </w:p>
    <w:p w:rsidR="00823690" w:rsidRDefault="00823690" w:rsidP="00823690">
      <w:pPr>
        <w:pStyle w:val="NoSpacing"/>
      </w:pPr>
      <w:r>
        <w:t>But the truth of me</w:t>
      </w:r>
    </w:p>
    <w:p w:rsidR="00823690" w:rsidRDefault="00823690" w:rsidP="00823690">
      <w:pPr>
        <w:pStyle w:val="NoSpacing"/>
      </w:pPr>
      <w:r>
        <w:t>The inner me, the outer me, the connected me,</w:t>
      </w:r>
    </w:p>
    <w:p w:rsidR="00823690" w:rsidRDefault="00823690" w:rsidP="00823690">
      <w:pPr>
        <w:pStyle w:val="NoSpacing"/>
      </w:pPr>
      <w:r>
        <w:t>Just a peek</w:t>
      </w:r>
    </w:p>
    <w:p w:rsidR="00823690" w:rsidRDefault="00823690" w:rsidP="00823690">
      <w:pPr>
        <w:pStyle w:val="NoSpacing"/>
      </w:pPr>
    </w:p>
    <w:p w:rsidR="00823690" w:rsidRDefault="00823690" w:rsidP="00823690">
      <w:pPr>
        <w:pStyle w:val="NoSpacing"/>
      </w:pPr>
      <w:r>
        <w:t>Just a peek to see</w:t>
      </w:r>
    </w:p>
    <w:p w:rsidR="00823690" w:rsidRDefault="00823690" w:rsidP="00823690">
      <w:pPr>
        <w:pStyle w:val="NoSpacing"/>
      </w:pPr>
      <w:r>
        <w:t>What is me</w:t>
      </w:r>
    </w:p>
    <w:p w:rsidR="00823690" w:rsidRDefault="00823690" w:rsidP="00823690">
      <w:pPr>
        <w:pStyle w:val="NoSpacing"/>
      </w:pPr>
      <w:r>
        <w:t>In relation, conjunction, connection, cohesion, with thee</w:t>
      </w:r>
    </w:p>
    <w:p w:rsidR="00823690" w:rsidRDefault="00823690" w:rsidP="00823690">
      <w:pPr>
        <w:pStyle w:val="NoSpacing"/>
      </w:pPr>
    </w:p>
    <w:p w:rsidR="00823690" w:rsidRDefault="00823690" w:rsidP="00823690">
      <w:pPr>
        <w:pStyle w:val="NoSpacing"/>
      </w:pPr>
      <w:r>
        <w:t>How will it unfold?</w:t>
      </w:r>
    </w:p>
    <w:p w:rsidR="00823690" w:rsidRDefault="00823690" w:rsidP="00823690">
      <w:pPr>
        <w:pStyle w:val="NoSpacing"/>
      </w:pPr>
    </w:p>
    <w:p w:rsidR="00823690" w:rsidRDefault="00823690" w:rsidP="00823690">
      <w:pPr>
        <w:pStyle w:val="NoSpacing"/>
      </w:pPr>
      <w:r>
        <w:t>is becoming…</w:t>
      </w:r>
    </w:p>
    <w:p w:rsidR="00E37056" w:rsidRPr="007E10FD" w:rsidRDefault="00E37056" w:rsidP="00823690">
      <w:pPr>
        <w:jc w:val="center"/>
        <w:rPr>
          <w:rFonts w:ascii="Times New Roman" w:hAnsi="Times New Roman" w:cs="Times New Roman"/>
        </w:rPr>
      </w:pPr>
    </w:p>
    <w:p w:rsidR="00FC2FC3" w:rsidRDefault="00FC2FC3"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046366" w:rsidRDefault="00046366"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Default="00C47730" w:rsidP="00FC2FC3">
      <w:pPr>
        <w:rPr>
          <w:rFonts w:ascii="Times New Roman" w:hAnsi="Times New Roman" w:cs="Times New Roman"/>
        </w:rPr>
      </w:pPr>
    </w:p>
    <w:p w:rsidR="00C47730" w:rsidRPr="0074352C" w:rsidRDefault="00C47730" w:rsidP="00FC2FC3">
      <w:pPr>
        <w:rPr>
          <w:rFonts w:ascii="Times New Roman" w:hAnsi="Times New Roman" w:cs="Times New Roman"/>
        </w:rPr>
      </w:pPr>
    </w:p>
    <w:sectPr w:rsidR="00C47730" w:rsidRPr="0074352C" w:rsidSect="00CB567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6C9" w:rsidRDefault="007B76C9" w:rsidP="00DB1718">
      <w:pPr>
        <w:spacing w:after="0" w:line="240" w:lineRule="auto"/>
      </w:pPr>
      <w:r>
        <w:separator/>
      </w:r>
    </w:p>
  </w:endnote>
  <w:endnote w:type="continuationSeparator" w:id="1">
    <w:p w:rsidR="007B76C9" w:rsidRDefault="007B76C9" w:rsidP="00DB17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6C9" w:rsidRDefault="007B76C9" w:rsidP="00DB1718">
      <w:pPr>
        <w:spacing w:after="0" w:line="240" w:lineRule="auto"/>
      </w:pPr>
      <w:r>
        <w:separator/>
      </w:r>
    </w:p>
  </w:footnote>
  <w:footnote w:type="continuationSeparator" w:id="1">
    <w:p w:rsidR="007B76C9" w:rsidRDefault="007B76C9" w:rsidP="00DB17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380" w:rsidRDefault="00741380">
    <w:pPr>
      <w:pStyle w:val="Header"/>
      <w:rPr>
        <w:rFonts w:ascii="Times New Roman" w:hAnsi="Times New Roman" w:cs="Times New Roman"/>
      </w:rPr>
    </w:pPr>
    <w:r>
      <w:rPr>
        <w:rFonts w:ascii="Times New Roman" w:hAnsi="Times New Roman" w:cs="Times New Roman"/>
      </w:rPr>
      <w:t xml:space="preserve">Authoethnography- The essence of me, the Essence of We;           </w:t>
    </w:r>
    <w:r>
      <w:rPr>
        <w:rFonts w:ascii="Times New Roman" w:hAnsi="Times New Roman" w:cs="Times New Roman"/>
      </w:rPr>
      <w:tab/>
    </w:r>
    <w:r w:rsidR="001B7FBA" w:rsidRPr="00741380">
      <w:rPr>
        <w:rFonts w:ascii="Times New Roman" w:hAnsi="Times New Roman" w:cs="Times New Roman"/>
      </w:rPr>
      <w:fldChar w:fldCharType="begin"/>
    </w:r>
    <w:r w:rsidRPr="00741380">
      <w:rPr>
        <w:rFonts w:ascii="Times New Roman" w:hAnsi="Times New Roman" w:cs="Times New Roman"/>
      </w:rPr>
      <w:instrText xml:space="preserve"> PAGE   \* MERGEFORMAT </w:instrText>
    </w:r>
    <w:r w:rsidR="001B7FBA" w:rsidRPr="00741380">
      <w:rPr>
        <w:rFonts w:ascii="Times New Roman" w:hAnsi="Times New Roman" w:cs="Times New Roman"/>
      </w:rPr>
      <w:fldChar w:fldCharType="separate"/>
    </w:r>
    <w:r w:rsidR="00A3426C">
      <w:rPr>
        <w:rFonts w:ascii="Times New Roman" w:hAnsi="Times New Roman" w:cs="Times New Roman"/>
        <w:noProof/>
      </w:rPr>
      <w:t>10</w:t>
    </w:r>
    <w:r w:rsidR="001B7FBA" w:rsidRPr="00741380">
      <w:rPr>
        <w:rFonts w:ascii="Times New Roman" w:hAnsi="Times New Roman" w:cs="Times New Roman"/>
      </w:rPr>
      <w:fldChar w:fldCharType="end"/>
    </w:r>
  </w:p>
  <w:p w:rsidR="00DB1718" w:rsidRPr="00DB1718" w:rsidRDefault="00741380">
    <w:pPr>
      <w:pStyle w:val="Header"/>
      <w:rPr>
        <w:rFonts w:ascii="Times New Roman" w:hAnsi="Times New Roman" w:cs="Times New Roman"/>
      </w:rPr>
    </w:pPr>
    <w:r>
      <w:rPr>
        <w:rFonts w:ascii="Times New Roman" w:hAnsi="Times New Roman" w:cs="Times New Roman"/>
      </w:rPr>
      <w:t>Connectedness and Change</w:t>
    </w:r>
    <w:r w:rsidR="00DB1718">
      <w:rPr>
        <w:rFonts w:ascii="Times New Roman" w:hAnsi="Times New Roman" w:cs="Times New Roman"/>
      </w:rPr>
      <w:t xml:space="preserve">                                     </w:t>
    </w:r>
    <w:r w:rsidR="00DB1718">
      <w:rPr>
        <w:rFonts w:ascii="Times New Roman" w:hAnsi="Times New Roman" w:cs="Times New Roman"/>
      </w:rPr>
      <w:tab/>
    </w:r>
  </w:p>
  <w:p w:rsidR="00DB1718" w:rsidRDefault="00DB171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w:hdrShapeDefaults>
  <w:footnotePr>
    <w:footnote w:id="0"/>
    <w:footnote w:id="1"/>
  </w:footnotePr>
  <w:endnotePr>
    <w:endnote w:id="0"/>
    <w:endnote w:id="1"/>
  </w:endnotePr>
  <w:compat/>
  <w:rsids>
    <w:rsidRoot w:val="00DB1718"/>
    <w:rsid w:val="00000B99"/>
    <w:rsid w:val="00002554"/>
    <w:rsid w:val="00004AC2"/>
    <w:rsid w:val="00012B88"/>
    <w:rsid w:val="00021DB2"/>
    <w:rsid w:val="0002364A"/>
    <w:rsid w:val="00025384"/>
    <w:rsid w:val="0003667B"/>
    <w:rsid w:val="00043930"/>
    <w:rsid w:val="00046366"/>
    <w:rsid w:val="0004651A"/>
    <w:rsid w:val="00050000"/>
    <w:rsid w:val="00052FF4"/>
    <w:rsid w:val="0007609C"/>
    <w:rsid w:val="0008664D"/>
    <w:rsid w:val="00092202"/>
    <w:rsid w:val="000A750E"/>
    <w:rsid w:val="000B2BF2"/>
    <w:rsid w:val="000C2A3A"/>
    <w:rsid w:val="000E74F7"/>
    <w:rsid w:val="000F6C61"/>
    <w:rsid w:val="00105BD4"/>
    <w:rsid w:val="001114A8"/>
    <w:rsid w:val="00116A27"/>
    <w:rsid w:val="00142122"/>
    <w:rsid w:val="001431D8"/>
    <w:rsid w:val="0016716F"/>
    <w:rsid w:val="0016772C"/>
    <w:rsid w:val="001709FE"/>
    <w:rsid w:val="00175377"/>
    <w:rsid w:val="00196CB4"/>
    <w:rsid w:val="001A0136"/>
    <w:rsid w:val="001A1DFD"/>
    <w:rsid w:val="001B21FF"/>
    <w:rsid w:val="001B6300"/>
    <w:rsid w:val="001B7FBA"/>
    <w:rsid w:val="001D39D1"/>
    <w:rsid w:val="001D4574"/>
    <w:rsid w:val="001D48A5"/>
    <w:rsid w:val="001D52FA"/>
    <w:rsid w:val="001D67B9"/>
    <w:rsid w:val="001F2F51"/>
    <w:rsid w:val="001F31F3"/>
    <w:rsid w:val="001F691F"/>
    <w:rsid w:val="0020047D"/>
    <w:rsid w:val="002051BE"/>
    <w:rsid w:val="002236DB"/>
    <w:rsid w:val="002359E7"/>
    <w:rsid w:val="00243A19"/>
    <w:rsid w:val="00251340"/>
    <w:rsid w:val="00256A8F"/>
    <w:rsid w:val="00263E0D"/>
    <w:rsid w:val="0027279B"/>
    <w:rsid w:val="00292C7B"/>
    <w:rsid w:val="002B13BE"/>
    <w:rsid w:val="002B1BA5"/>
    <w:rsid w:val="002B3742"/>
    <w:rsid w:val="002C07F2"/>
    <w:rsid w:val="002C5AC0"/>
    <w:rsid w:val="002C7A07"/>
    <w:rsid w:val="002D1C40"/>
    <w:rsid w:val="002E08A5"/>
    <w:rsid w:val="002E09F3"/>
    <w:rsid w:val="002E4996"/>
    <w:rsid w:val="002F1371"/>
    <w:rsid w:val="00301C3A"/>
    <w:rsid w:val="0030332C"/>
    <w:rsid w:val="003249C6"/>
    <w:rsid w:val="003344DA"/>
    <w:rsid w:val="00360A65"/>
    <w:rsid w:val="00361051"/>
    <w:rsid w:val="0037388F"/>
    <w:rsid w:val="003B2BDF"/>
    <w:rsid w:val="003B4807"/>
    <w:rsid w:val="003B6576"/>
    <w:rsid w:val="003C0A8C"/>
    <w:rsid w:val="003C3910"/>
    <w:rsid w:val="003C7561"/>
    <w:rsid w:val="003E1D68"/>
    <w:rsid w:val="003E1F1D"/>
    <w:rsid w:val="003E2A44"/>
    <w:rsid w:val="003F05E0"/>
    <w:rsid w:val="003F1309"/>
    <w:rsid w:val="00406940"/>
    <w:rsid w:val="004137EA"/>
    <w:rsid w:val="0042123F"/>
    <w:rsid w:val="00432068"/>
    <w:rsid w:val="004447B9"/>
    <w:rsid w:val="0046043D"/>
    <w:rsid w:val="00463870"/>
    <w:rsid w:val="00463D5F"/>
    <w:rsid w:val="00465251"/>
    <w:rsid w:val="004900EB"/>
    <w:rsid w:val="0049410C"/>
    <w:rsid w:val="004963D0"/>
    <w:rsid w:val="004A5272"/>
    <w:rsid w:val="004B58AF"/>
    <w:rsid w:val="005123F2"/>
    <w:rsid w:val="00524072"/>
    <w:rsid w:val="00530E11"/>
    <w:rsid w:val="0053245C"/>
    <w:rsid w:val="0053440C"/>
    <w:rsid w:val="005435FB"/>
    <w:rsid w:val="00553FBE"/>
    <w:rsid w:val="005553A7"/>
    <w:rsid w:val="00562084"/>
    <w:rsid w:val="005F2688"/>
    <w:rsid w:val="005F359F"/>
    <w:rsid w:val="0060352A"/>
    <w:rsid w:val="006073CF"/>
    <w:rsid w:val="00607BB4"/>
    <w:rsid w:val="00632660"/>
    <w:rsid w:val="006445A6"/>
    <w:rsid w:val="00647143"/>
    <w:rsid w:val="00672147"/>
    <w:rsid w:val="00693A1F"/>
    <w:rsid w:val="006C2230"/>
    <w:rsid w:val="006E28F9"/>
    <w:rsid w:val="006E2E12"/>
    <w:rsid w:val="006E4CC1"/>
    <w:rsid w:val="00700373"/>
    <w:rsid w:val="00700EC1"/>
    <w:rsid w:val="007013F5"/>
    <w:rsid w:val="00717471"/>
    <w:rsid w:val="00720BA9"/>
    <w:rsid w:val="00722E82"/>
    <w:rsid w:val="007308AB"/>
    <w:rsid w:val="00733C88"/>
    <w:rsid w:val="00735E74"/>
    <w:rsid w:val="00741380"/>
    <w:rsid w:val="0074352C"/>
    <w:rsid w:val="00744A0B"/>
    <w:rsid w:val="00750385"/>
    <w:rsid w:val="0075317C"/>
    <w:rsid w:val="00761C7A"/>
    <w:rsid w:val="007861A1"/>
    <w:rsid w:val="007914B6"/>
    <w:rsid w:val="007B76C9"/>
    <w:rsid w:val="007C2802"/>
    <w:rsid w:val="007D417B"/>
    <w:rsid w:val="007D514C"/>
    <w:rsid w:val="007D5AC7"/>
    <w:rsid w:val="007E10FD"/>
    <w:rsid w:val="007E199D"/>
    <w:rsid w:val="007F07AB"/>
    <w:rsid w:val="008138E1"/>
    <w:rsid w:val="00823690"/>
    <w:rsid w:val="008437C4"/>
    <w:rsid w:val="00853BA3"/>
    <w:rsid w:val="00857859"/>
    <w:rsid w:val="008770F2"/>
    <w:rsid w:val="008801FA"/>
    <w:rsid w:val="00885196"/>
    <w:rsid w:val="008A725B"/>
    <w:rsid w:val="008B4368"/>
    <w:rsid w:val="008C129D"/>
    <w:rsid w:val="008C2E9C"/>
    <w:rsid w:val="008D2A8D"/>
    <w:rsid w:val="008E04E5"/>
    <w:rsid w:val="008F1FBB"/>
    <w:rsid w:val="009020EC"/>
    <w:rsid w:val="0091470D"/>
    <w:rsid w:val="00930DEE"/>
    <w:rsid w:val="009311BF"/>
    <w:rsid w:val="009577B2"/>
    <w:rsid w:val="00961D0E"/>
    <w:rsid w:val="00964C33"/>
    <w:rsid w:val="009823CA"/>
    <w:rsid w:val="009B20A3"/>
    <w:rsid w:val="009B3D54"/>
    <w:rsid w:val="009C4063"/>
    <w:rsid w:val="009D1E53"/>
    <w:rsid w:val="009E288D"/>
    <w:rsid w:val="009E39B7"/>
    <w:rsid w:val="009F2AC6"/>
    <w:rsid w:val="009F5CB9"/>
    <w:rsid w:val="009F7B61"/>
    <w:rsid w:val="00A31ED4"/>
    <w:rsid w:val="00A3426C"/>
    <w:rsid w:val="00A36B81"/>
    <w:rsid w:val="00A4650E"/>
    <w:rsid w:val="00A51F7A"/>
    <w:rsid w:val="00A70630"/>
    <w:rsid w:val="00AC11BC"/>
    <w:rsid w:val="00AC1D90"/>
    <w:rsid w:val="00AD47A7"/>
    <w:rsid w:val="00AD57EA"/>
    <w:rsid w:val="00AE7542"/>
    <w:rsid w:val="00AF6188"/>
    <w:rsid w:val="00B011F5"/>
    <w:rsid w:val="00B03978"/>
    <w:rsid w:val="00B254EA"/>
    <w:rsid w:val="00B50CB0"/>
    <w:rsid w:val="00B620E7"/>
    <w:rsid w:val="00B63590"/>
    <w:rsid w:val="00B63CFF"/>
    <w:rsid w:val="00B874C0"/>
    <w:rsid w:val="00B878D6"/>
    <w:rsid w:val="00B917C1"/>
    <w:rsid w:val="00B941FB"/>
    <w:rsid w:val="00BB2713"/>
    <w:rsid w:val="00BB5130"/>
    <w:rsid w:val="00BC3D3C"/>
    <w:rsid w:val="00BD48D5"/>
    <w:rsid w:val="00BE2971"/>
    <w:rsid w:val="00BE3550"/>
    <w:rsid w:val="00BF2DE6"/>
    <w:rsid w:val="00BF4D07"/>
    <w:rsid w:val="00C03569"/>
    <w:rsid w:val="00C06085"/>
    <w:rsid w:val="00C3284B"/>
    <w:rsid w:val="00C47730"/>
    <w:rsid w:val="00C543EA"/>
    <w:rsid w:val="00C80FE6"/>
    <w:rsid w:val="00C8676D"/>
    <w:rsid w:val="00C90EE8"/>
    <w:rsid w:val="00C96D49"/>
    <w:rsid w:val="00CA30C9"/>
    <w:rsid w:val="00CB190F"/>
    <w:rsid w:val="00CB5675"/>
    <w:rsid w:val="00CD289C"/>
    <w:rsid w:val="00CD320E"/>
    <w:rsid w:val="00CE6E9B"/>
    <w:rsid w:val="00CF19CB"/>
    <w:rsid w:val="00CF6BD7"/>
    <w:rsid w:val="00D036FC"/>
    <w:rsid w:val="00D069E4"/>
    <w:rsid w:val="00D10843"/>
    <w:rsid w:val="00D112A9"/>
    <w:rsid w:val="00D15882"/>
    <w:rsid w:val="00D30378"/>
    <w:rsid w:val="00D4618B"/>
    <w:rsid w:val="00D538F7"/>
    <w:rsid w:val="00D55127"/>
    <w:rsid w:val="00D55E3C"/>
    <w:rsid w:val="00D62CAA"/>
    <w:rsid w:val="00D64AA0"/>
    <w:rsid w:val="00D66208"/>
    <w:rsid w:val="00D74598"/>
    <w:rsid w:val="00D8602E"/>
    <w:rsid w:val="00DB05E3"/>
    <w:rsid w:val="00DB1718"/>
    <w:rsid w:val="00DB521E"/>
    <w:rsid w:val="00DC2A96"/>
    <w:rsid w:val="00DE285B"/>
    <w:rsid w:val="00E01972"/>
    <w:rsid w:val="00E21D6E"/>
    <w:rsid w:val="00E31E32"/>
    <w:rsid w:val="00E37056"/>
    <w:rsid w:val="00E551FD"/>
    <w:rsid w:val="00E619F1"/>
    <w:rsid w:val="00E641AF"/>
    <w:rsid w:val="00E814FD"/>
    <w:rsid w:val="00E84556"/>
    <w:rsid w:val="00EA677E"/>
    <w:rsid w:val="00ED153F"/>
    <w:rsid w:val="00ED2D1F"/>
    <w:rsid w:val="00ED4913"/>
    <w:rsid w:val="00F00E20"/>
    <w:rsid w:val="00F026F8"/>
    <w:rsid w:val="00F1603E"/>
    <w:rsid w:val="00F441B2"/>
    <w:rsid w:val="00F52919"/>
    <w:rsid w:val="00F955B7"/>
    <w:rsid w:val="00FA1F28"/>
    <w:rsid w:val="00FB520E"/>
    <w:rsid w:val="00FB6E54"/>
    <w:rsid w:val="00FB7218"/>
    <w:rsid w:val="00FC1070"/>
    <w:rsid w:val="00FC2FC3"/>
    <w:rsid w:val="00FC3A6E"/>
    <w:rsid w:val="00FE3220"/>
    <w:rsid w:val="00FE74CF"/>
    <w:rsid w:val="00FF6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67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718"/>
  </w:style>
  <w:style w:type="paragraph" w:styleId="Footer">
    <w:name w:val="footer"/>
    <w:basedOn w:val="Normal"/>
    <w:link w:val="FooterChar"/>
    <w:uiPriority w:val="99"/>
    <w:semiHidden/>
    <w:unhideWhenUsed/>
    <w:rsid w:val="00DB17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B1718"/>
  </w:style>
  <w:style w:type="paragraph" w:styleId="BalloonText">
    <w:name w:val="Balloon Text"/>
    <w:basedOn w:val="Normal"/>
    <w:link w:val="BalloonTextChar"/>
    <w:uiPriority w:val="99"/>
    <w:semiHidden/>
    <w:unhideWhenUsed/>
    <w:rsid w:val="00DB1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718"/>
    <w:rPr>
      <w:rFonts w:ascii="Tahoma" w:hAnsi="Tahoma" w:cs="Tahoma"/>
      <w:sz w:val="16"/>
      <w:szCs w:val="16"/>
    </w:rPr>
  </w:style>
  <w:style w:type="character" w:customStyle="1" w:styleId="body">
    <w:name w:val="body"/>
    <w:basedOn w:val="DefaultParagraphFont"/>
    <w:rsid w:val="00463870"/>
  </w:style>
  <w:style w:type="character" w:styleId="Hyperlink">
    <w:name w:val="Hyperlink"/>
    <w:basedOn w:val="DefaultParagraphFont"/>
    <w:uiPriority w:val="99"/>
    <w:semiHidden/>
    <w:unhideWhenUsed/>
    <w:rsid w:val="00463870"/>
    <w:rPr>
      <w:color w:val="0000FF"/>
      <w:u w:val="single"/>
    </w:rPr>
  </w:style>
  <w:style w:type="paragraph" w:styleId="NoSpacing">
    <w:name w:val="No Spacing"/>
    <w:uiPriority w:val="1"/>
    <w:qFormat/>
    <w:rsid w:val="00196CB4"/>
    <w:pPr>
      <w:spacing w:after="0" w:line="240" w:lineRule="auto"/>
    </w:pPr>
  </w:style>
  <w:style w:type="paragraph" w:customStyle="1" w:styleId="Default">
    <w:name w:val="Default"/>
    <w:rsid w:val="00105BD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68130347">
      <w:bodyDiv w:val="1"/>
      <w:marLeft w:val="0"/>
      <w:marRight w:val="0"/>
      <w:marTop w:val="0"/>
      <w:marBottom w:val="0"/>
      <w:divBdr>
        <w:top w:val="none" w:sz="0" w:space="0" w:color="auto"/>
        <w:left w:val="none" w:sz="0" w:space="0" w:color="auto"/>
        <w:bottom w:val="none" w:sz="0" w:space="0" w:color="auto"/>
        <w:right w:val="none" w:sz="0" w:space="0" w:color="auto"/>
      </w:divBdr>
      <w:divsChild>
        <w:div w:id="805973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4475</Words>
  <Characters>21707</Characters>
  <Application>Microsoft Office Word</Application>
  <DocSecurity>0</DocSecurity>
  <Lines>387</Lines>
  <Paragraphs>90</Paragraphs>
  <ScaleCrop>false</ScaleCrop>
  <HeadingPairs>
    <vt:vector size="2" baseType="variant">
      <vt:variant>
        <vt:lpstr>Title</vt:lpstr>
      </vt:variant>
      <vt:variant>
        <vt:i4>1</vt:i4>
      </vt:variant>
    </vt:vector>
  </HeadingPairs>
  <TitlesOfParts>
    <vt:vector size="1" baseType="lpstr">
      <vt:lpstr/>
    </vt:vector>
  </TitlesOfParts>
  <Company>Austin Independent School District</Company>
  <LinksUpToDate>false</LinksUpToDate>
  <CharactersWithSpaces>26092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E123650</dc:creator>
  <cp:lastModifiedBy>E123650</cp:lastModifiedBy>
  <cp:revision>2</cp:revision>
  <dcterms:created xsi:type="dcterms:W3CDTF">2010-12-06T06:56:00Z</dcterms:created>
  <dcterms:modified xsi:type="dcterms:W3CDTF">2010-12-06T06:56:00Z</dcterms:modified>
</cp:coreProperties>
</file>